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6"/>
          <w:szCs w:val="36"/>
        </w:rPr>
      </w:pP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 xml:space="preserve"> высшего образования</w:t>
      </w: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>
      <w:pPr>
        <w:rPr>
          <w:sz w:val="36"/>
          <w:szCs w:val="36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28"/>
          <w:szCs w:val="28"/>
          <w:vertAlign w:val="superscript"/>
          <w:lang w:eastAsia="zh-CN"/>
        </w:rPr>
      </w:pPr>
      <w:bookmarkStart w:id="2" w:name="_GoBack"/>
      <w:bookmarkEnd w:id="2"/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1569085</wp:posOffset>
                </wp:positionV>
                <wp:extent cx="789305" cy="795655"/>
                <wp:effectExtent l="114300" t="114300" r="74295" b="93345"/>
                <wp:wrapNone/>
                <wp:docPr id="10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-1103560">
                          <a:off x="0" y="0"/>
                          <a:ext cx="789305" cy="79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171pt;margin-top:123.55pt;height:62.65pt;width:62.15pt;rotation:-1205382f;z-index:251659264;mso-width-relative:page;mso-height-relative:page;" fillcolor="#FFFFFF" filled="t" stroked="f" coordsize="21600,21600" o:gfxdata="UEsDBAoAAAAAAIdO4kAAAAAAAAAAAAAAAAAEAAAAZHJzL1BLAwQUAAAACACHTuJAfFWmodYAAAAL&#10;AQAADwAAAGRycy9kb3ducmV2LnhtbE2PzU7DMBCE70i8g7VI3KidH1IU4lQCqeJMwwO48ZJYxGsT&#10;u3X79pgTHEczmvmm213sws64BuNIQrERwJBGpw1NEj6G/cMTsBAVabU4QglXDLDrb2861WqX6B3P&#10;hzixXEKhVRLmGH3LeRhntCpsnEfK3qdbrYpZrhPXq0q53C68FKLhVhnKC7Py+Drj+HU4WQnpWpWD&#10;EclUjzR4/f0y+bd9kvL+rhDPwCJe4l8YfvEzOvSZ6ehOpANbJFR1mb9ECWW9LYDlRN00FbBjtrZl&#10;Dbzv+P8P/Q9QSwMEFAAAAAgAh07iQAJoMdUIAgAAFAQAAA4AAABkcnMvZTJvRG9jLnhtbK1Ty27b&#10;MBC8F+g/ELzHkhzLiQXLQRHDRYE+gqb9AIqiJAIUyS5pS+7Xd0mprptecqgOxL40uzNcbh/GXpGT&#10;ACeNLmm2SCkRmpta6rak378dbu4pcZ7pmimjRUnPwtGH3ds328EWYmk6o2oBBEG0KwZb0s57WySJ&#10;453omVsYKzQmGwM98+hCm9TABkTvVbJM03UyGKgtGC6cw+h+StIZEV4DaJpGcrE3/NgL7SdUEIp5&#10;pOQ6aR3dxWmbRnD/pWmc8ESVFJn6eGITtKtwJrstK1pgtpN8HoG9ZoQXnHomNTa9QO2ZZ+QI8h+o&#10;XnIwzjR+wU2fTESiIsgiS19o89wxKyIXlNrZi+ju/8Hyz6cnILLGTUBJNOvxxr+iaky3SpAsCwIN&#10;1hVY92yfYPYcmqQaPpkay9nRm8h9bKAnYFDjmyxLb/N1GsNIkoxR8fNFcTF6wjF4d7+5TXNKOKbu&#10;Nvk6z0PDhBUBK+hpwfn3wvQkGCUFHC2CstNH56fS3yWh3Bkl64NUKjrQVo8KyInh5R/iN6P/VaZ0&#10;KNYm/DYhhkgSWAeeE38/VuNMvjL1GelHoqgZPiUcrDPwk5IBF6mk7seRgaBEfdB4U5tstQqbF51V&#10;frdEB64z1XWGaY5QJfWUTOajn7b1aEG2HXbKIn9t3qHsjYwahFGnqea5cVmiivNih2289mPVn8e8&#10;+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8Vaah1gAAAAsBAAAPAAAAAAAAAAEAIAAAACIAAABk&#10;cnMvZG93bnJldi54bWxQSwECFAAUAAAACACHTuJAAmgx1QgCAAAUBAAADgAAAAAAAAABACAAAAAl&#10;AQAAZHJzL2Uyb0RvYy54bWxQSwUGAAAAAAYABgBZAQAAn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60288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1312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2336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УТВЕРЖДЕНО: 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3360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УТВЕРЖДЕНО: 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ФОНД ОЦЕНОЧНЫХ СРЕДСТВ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ДИСЦИПЛИНЫ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 xml:space="preserve"> ДРАМАТУРГИЯ ЖАНРОВОГО ФИЛЬМА 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Направление подготовки: 52.03.06 Драматургия</w:t>
      </w: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Профиль подготовки: Мастерство кинодраматурга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Квалификация (степень) выпускника: бакалавр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i/>
          <w:iCs/>
          <w:kern w:val="2"/>
          <w:sz w:val="32"/>
          <w:szCs w:val="32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32"/>
          <w:szCs w:val="32"/>
        </w:rPr>
        <w:t>Форма обучения: Очная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bCs/>
          <w:sz w:val="32"/>
          <w:szCs w:val="32"/>
          <w:lang w:eastAsia="zh-CN"/>
        </w:rPr>
      </w:pPr>
    </w:p>
    <w:p>
      <w:pPr>
        <w:tabs>
          <w:tab w:val="left" w:pos="708"/>
        </w:tabs>
        <w:ind w:left="-142" w:firstLine="142"/>
        <w:rPr>
          <w:bCs/>
          <w:color w:val="000000"/>
          <w:sz w:val="32"/>
          <w:szCs w:val="32"/>
          <w:vertAlign w:val="superscript"/>
          <w:lang w:eastAsia="zh-CN"/>
        </w:rPr>
      </w:pPr>
    </w:p>
    <w:p>
      <w:pPr>
        <w:tabs>
          <w:tab w:val="left" w:pos="708"/>
        </w:tabs>
        <w:jc w:val="both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(ФОС адаптирован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для лиц с ограниченными возможностями 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здоровья и инвалидов)</w:t>
      </w: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КОМПЕТЕНЦИИ ОБУЧАЮЩЕГОСЯ, ФОРМИРУЕМЫЕ В РЕЗУЛЬТАТЕ ОСВОЕНИЯ ДИСЦИПЛИНЫ</w:t>
      </w:r>
    </w:p>
    <w:p>
      <w:pPr>
        <w:ind w:firstLine="709"/>
        <w:jc w:val="both"/>
        <w:rPr>
          <w:sz w:val="28"/>
          <w:szCs w:val="28"/>
        </w:rPr>
      </w:pPr>
    </w:p>
    <w:p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Процесс освоения дисциплины направлен на формирование компетенции ПК-12 в соответствии с ФГОС ВО и ОПОП ВО по специальности </w:t>
      </w:r>
      <w:r>
        <w:rPr>
          <w:i/>
          <w:sz w:val="28"/>
          <w:szCs w:val="28"/>
        </w:rPr>
        <w:t xml:space="preserve">Драматургия, </w:t>
      </w:r>
      <w:r>
        <w:rPr>
          <w:color w:val="000000"/>
          <w:sz w:val="28"/>
          <w:szCs w:val="28"/>
          <w:lang w:eastAsia="zh-CN"/>
        </w:rPr>
        <w:t xml:space="preserve">специализация </w:t>
      </w:r>
      <w:r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>
      <w:pPr>
        <w:jc w:val="both"/>
        <w:rPr>
          <w:b/>
          <w:i/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>
      <w:pPr>
        <w:jc w:val="both"/>
        <w:rPr>
          <w:sz w:val="28"/>
          <w:szCs w:val="28"/>
        </w:rPr>
      </w:pPr>
    </w:p>
    <w:tbl>
      <w:tblPr>
        <w:tblStyle w:val="6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972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6379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>
            <w:pPr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972" w:type="dxa"/>
            <w:shd w:val="clear" w:color="auto" w:fill="auto"/>
          </w:tcPr>
          <w:p>
            <w:pPr>
              <w:rPr>
                <w:rFonts w:eastAsia="Calibri"/>
                <w:b/>
                <w:iCs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 xml:space="preserve">ПК-12 </w:t>
            </w:r>
            <w:r>
              <w:rPr>
                <w:sz w:val="28"/>
                <w:szCs w:val="28"/>
              </w:rPr>
              <w:t>Способен определять и анализировать основные вехи в истории искусств, разбираться в стилях и жанрах мирового и отечественного киноискусства</w:t>
            </w:r>
          </w:p>
        </w:tc>
        <w:tc>
          <w:tcPr>
            <w:tcW w:w="6379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исторические этапы развития театра, кино и телевидения, других видов искусства; стили и жанры разных видов мирового и отечественного искусства; характерные особенности стилей и жанров киноискусства, театрального искусства и телевидения;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характеризовать стили и жанры других видов искусства; применять на практике знания основных направлений развития кинематографа, театра и телевидения; использовать средства выразительности различных видов искусства; самостоятельно пользоваться приобретенными знаниями и умениями при анализе произведений искусства;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ходом размышлений в процессе анализа конкретного произведения искусства; распознает  в  произведении  искусства  авторский замысел и основные пути его интерпретации; акцентирует внимание на современных жанровых поисках в области  театра,  кино и телевидения; различает разные позиции в данном процессе.</w:t>
            </w:r>
          </w:p>
        </w:tc>
      </w:tr>
    </w:tbl>
    <w:p>
      <w:pPr>
        <w:ind w:firstLine="709"/>
        <w:jc w:val="both"/>
        <w:rPr>
          <w:sz w:val="28"/>
          <w:szCs w:val="28"/>
          <w:lang w:eastAsia="zh-CN"/>
        </w:rPr>
      </w:pPr>
    </w:p>
    <w:p>
      <w:pPr>
        <w:ind w:left="360"/>
        <w:rPr>
          <w:b/>
          <w:i/>
          <w:color w:val="FF0000"/>
          <w:sz w:val="28"/>
          <w:szCs w:val="28"/>
        </w:rPr>
      </w:pPr>
    </w:p>
    <w:p>
      <w:pPr>
        <w:pStyle w:val="4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530492982"/>
      <w:r>
        <w:rPr>
          <w:rFonts w:ascii="Times New Roman" w:hAnsi="Times New Roman" w:cs="Times New Roman"/>
          <w:color w:val="auto"/>
          <w:sz w:val="28"/>
          <w:szCs w:val="28"/>
        </w:rPr>
        <w:t>Показатели оценивания планируемых результатов обучения</w:t>
      </w:r>
      <w:bookmarkEnd w:id="0"/>
    </w:p>
    <w:p>
      <w:pPr>
        <w:ind w:left="360"/>
        <w:rPr>
          <w:b/>
          <w:i/>
          <w:color w:val="FF0000"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 xml:space="preserve"> </w:t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rPr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160" w:line="256" w:lineRule="auto"/>
        <w:rPr>
          <w:sz w:val="28"/>
          <w:szCs w:val="28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«Драматургия жанрового фильма»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1445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5675"/>
        <w:gridCol w:w="1901"/>
        <w:gridCol w:w="1198"/>
        <w:gridCol w:w="3977"/>
        <w:gridCol w:w="1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Оценочные средства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65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Контролируемые разделы, темы, модули</w:t>
            </w:r>
          </w:p>
        </w:tc>
        <w:tc>
          <w:tcPr>
            <w:tcW w:w="11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Формируемые компетенции</w:t>
            </w:r>
          </w:p>
        </w:tc>
        <w:tc>
          <w:tcPr>
            <w:tcW w:w="8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семестр</w:t>
            </w:r>
          </w:p>
        </w:tc>
        <w:tc>
          <w:tcPr>
            <w:tcW w:w="5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Другие оценочные средства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5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11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8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4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Введение в жанровую систему драматургии фильма.   Формирование жанровых стилей, поджанровых направлений, художественных течений немого кино 1895-1927 гг. Формирование жанровых стилей, поджанровых направлений, художественных течений  звукового кинематографа 1928-1938 гг.</w:t>
            </w: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ПК-12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Деловая (ролевая) игра. Кейс-задача. Групповые творческие задания (проекты).  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Формирование жанровых стилей, поджанровых направле-ний, художественных течений периода войны 1939-1945 гг. Формирование жанровых стилей, поджанровых направлений, художественных течений  послевоенных лет 1946-1959 гг.</w:t>
            </w: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ПК-12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4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Коллоквиум.    Практическая работа. Индивидуал. творческие задания (проекты).  Задачи реконструктивного уровня.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Формирование жанровых стилей, поджанровых направле-ний, художественных течений.  Жанровый расцвет 1960-2000 гг.  </w:t>
            </w: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ПК-12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4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Групповые и индивидуал. творческие задания (проекты). Задачи репродуктивного уровня. 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Современные жанровые тенденции </w:t>
            </w:r>
            <w:r>
              <w:rPr>
                <w:sz w:val="28"/>
                <w:szCs w:val="28"/>
                <w:lang w:eastAsia="zh-CN"/>
              </w:rPr>
              <w:t xml:space="preserve">мирового кинематографа. </w:t>
            </w:r>
            <w:r>
              <w:rPr>
                <w:iCs/>
                <w:sz w:val="28"/>
                <w:szCs w:val="28"/>
                <w:lang w:eastAsia="zh-CN"/>
              </w:rPr>
              <w:t>Влияние технических средств на изменение жанровой системы.  Работа сценариста в жанровых конвенциях. Отличие жанрового от артхаузного фильма. Позиция автора в жанре.</w:t>
            </w: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ПК-12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Портфолио. Индивид. творческие задания (проекты). Задачи творческого уровня. 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</w:t>
            </w:r>
          </w:p>
        </w:tc>
      </w:tr>
    </w:tbl>
    <w:p>
      <w:pPr>
        <w:suppressAutoHyphens/>
        <w:spacing w:after="160" w:line="259" w:lineRule="auto"/>
        <w:rPr>
          <w:rFonts w:eastAsia="Calibri"/>
          <w:b/>
          <w:bCs/>
          <w:sz w:val="28"/>
          <w:szCs w:val="28"/>
          <w:lang w:eastAsia="ar-SA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примерных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«Драматургия жанрового фильма»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0" w:type="auto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2268"/>
        <w:gridCol w:w="7513"/>
        <w:gridCol w:w="41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оценочного средства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Представление оценочного средства в ФОС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Деловая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>ролевая игра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color w:val="111111"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(проблема), концепция, роли и ожидаемый результат по каждой игре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b/>
                <w:bCs/>
                <w:color w:val="111111"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Кейс-задание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Задания для решения кейс-задания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Коллоквиум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по темам/разделам дисциплины</w:t>
            </w:r>
          </w:p>
          <w:p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Практическая работа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Оценочное средство, позволяющие оценить владение обучающимся теоретического материала и его способность применять теоретические знания на практике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Комплект заданий для практической работы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Портфолио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Целевая подборка работ студента, раскрывающая его индивидуальные образовательные достижения в одной или нескольких учебных дисциплинах. 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Структура портфолио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сформированности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 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Темы групповых и/или индивидуальных проектов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комплектов задач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Различают задачи и задания: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 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Комплект разноуровневых задач и заданий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>
      <w:pPr>
        <w:suppressAutoHyphens/>
        <w:spacing w:after="160" w:line="360" w:lineRule="auto"/>
        <w:jc w:val="both"/>
        <w:rPr>
          <w:rFonts w:eastAsia="Calibri"/>
          <w:sz w:val="28"/>
          <w:szCs w:val="28"/>
          <w:lang w:eastAsia="ar-SA"/>
        </w:rPr>
      </w:pPr>
    </w:p>
    <w:p>
      <w:pPr>
        <w:ind w:left="360"/>
        <w:rPr>
          <w:i/>
          <w:color w:val="FF0000"/>
          <w:sz w:val="28"/>
          <w:szCs w:val="28"/>
        </w:rPr>
      </w:pPr>
    </w:p>
    <w:p>
      <w:pPr>
        <w:rPr>
          <w:b/>
          <w:color w:val="FF0000"/>
          <w:sz w:val="28"/>
          <w:szCs w:val="28"/>
        </w:rPr>
        <w:sectPr>
          <w:pgSz w:w="16838" w:h="11906" w:orient="landscape"/>
          <w:pgMar w:top="1701" w:right="1134" w:bottom="851" w:left="1134" w:header="709" w:footer="709" w:gutter="0"/>
          <w:cols w:space="708" w:num="1"/>
          <w:docGrid w:linePitch="360" w:charSpace="0"/>
        </w:sectPr>
      </w:pPr>
    </w:p>
    <w:p>
      <w:pPr>
        <w:rPr>
          <w:b/>
          <w:color w:val="FF0000"/>
          <w:sz w:val="28"/>
          <w:szCs w:val="28"/>
        </w:rPr>
      </w:pPr>
    </w:p>
    <w:p>
      <w:pPr>
        <w:pStyle w:val="4"/>
        <w:numPr>
          <w:ilvl w:val="0"/>
          <w:numId w:val="1"/>
        </w:numPr>
        <w:spacing w:before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530492983"/>
      <w:r>
        <w:rPr>
          <w:rFonts w:ascii="Times New Roman" w:hAnsi="Times New Roman" w:cs="Times New Roman"/>
          <w:color w:val="auto"/>
          <w:sz w:val="28"/>
          <w:szCs w:val="28"/>
        </w:rPr>
        <w:t>Оценочные средства</w:t>
      </w:r>
      <w:bookmarkEnd w:id="1"/>
      <w:r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</w:p>
    <w:p>
      <w:pPr>
        <w:pStyle w:val="21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Задания для текущего контроля</w:t>
      </w:r>
    </w:p>
    <w:p>
      <w:pPr>
        <w:suppressAutoHyphens/>
        <w:spacing w:line="360" w:lineRule="auto"/>
        <w:ind w:firstLine="709"/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Деловая (ролевая) игра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Драматургия жанрового фильма</w:t>
      </w:r>
      <w:r>
        <w:rPr>
          <w:b/>
          <w:sz w:val="28"/>
          <w:szCs w:val="28"/>
        </w:rPr>
        <w:t xml:space="preserve">» 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45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Тема (проблема). </w:t>
      </w:r>
      <w:r>
        <w:rPr>
          <w:b/>
          <w:bCs/>
          <w:color w:val="111111"/>
          <w:sz w:val="28"/>
          <w:szCs w:val="28"/>
        </w:rPr>
        <w:t>«Жанры» – этюд игра.</w:t>
      </w:r>
    </w:p>
    <w:p>
      <w:pPr>
        <w:pStyle w:val="45"/>
        <w:rPr>
          <w:b/>
          <w:bCs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suppressAutoHyphens/>
        <w:spacing w:after="160" w:line="259" w:lineRule="auto"/>
        <w:jc w:val="both"/>
        <w:rPr>
          <w:color w:val="111111"/>
          <w:spacing w:val="8"/>
          <w:sz w:val="28"/>
          <w:szCs w:val="28"/>
        </w:rPr>
      </w:pPr>
      <w:r>
        <w:rPr>
          <w:b/>
          <w:bCs/>
          <w:sz w:val="28"/>
          <w:szCs w:val="28"/>
        </w:rPr>
        <w:t xml:space="preserve">1. Концепция игры. </w:t>
      </w:r>
      <w:r>
        <w:rPr>
          <w:sz w:val="28"/>
          <w:szCs w:val="28"/>
        </w:rPr>
        <w:t xml:space="preserve"> «Жанры» – этюд-игра. Преподаватель задает описание истории, затем играющие разделяются по группам и создают различные истории, исходя из выбранного ими жанра.  Затем играющие в ролевую игру меняются местами. </w:t>
      </w:r>
      <w:r>
        <w:rPr>
          <w:color w:val="111111"/>
          <w:sz w:val="28"/>
          <w:szCs w:val="28"/>
        </w:rPr>
        <w:t>Они перезабывают историю в другой жанр, и дополняя по ходу игры работы друг друга.</w:t>
      </w:r>
    </w:p>
    <w:p>
      <w:pPr>
        <w:tabs>
          <w:tab w:val="right" w:leader="underscore" w:pos="8505"/>
        </w:tabs>
        <w:spacing w:line="100" w:lineRule="atLeast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2. </w:t>
      </w:r>
      <w:r>
        <w:rPr>
          <w:b/>
          <w:bCs/>
          <w:color w:val="111111"/>
          <w:sz w:val="28"/>
          <w:szCs w:val="28"/>
        </w:rPr>
        <w:t>Цель упражнения:</w:t>
      </w:r>
      <w:r>
        <w:rPr>
          <w:color w:val="111111"/>
          <w:sz w:val="28"/>
          <w:szCs w:val="28"/>
        </w:rPr>
        <w:t xml:space="preserve"> научить студента понимать специфику кинематографических жанров, отличительные особенности жанровых конвенций; дать возможность студенту ощутить практическую разницу между различными кинематографическими жанрами при написании сценария фильма;</w:t>
      </w:r>
    </w:p>
    <w:p>
      <w:pPr>
        <w:pStyle w:val="45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pStyle w:val="45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3. </w:t>
      </w:r>
      <w:r>
        <w:rPr>
          <w:b/>
          <w:bCs/>
          <w:color w:val="111111"/>
          <w:sz w:val="28"/>
          <w:szCs w:val="28"/>
        </w:rPr>
        <w:t xml:space="preserve">Роли: </w:t>
      </w:r>
      <w:r>
        <w:rPr>
          <w:color w:val="111111"/>
          <w:sz w:val="28"/>
          <w:szCs w:val="28"/>
        </w:rPr>
        <w:t>Группа делится на две половины. Первая половина  придумывает сюжет, другая разрабатывает его в различных жанрах. Чем запутаннее сюжет, тем интереснее игра.  Затем играющие в ролевую игру меняются местами. Дополняют работы друг друга.</w:t>
      </w:r>
    </w:p>
    <w:p>
      <w:pPr>
        <w:pStyle w:val="45"/>
        <w:rPr>
          <w:color w:val="111111"/>
          <w:sz w:val="28"/>
          <w:szCs w:val="28"/>
        </w:rPr>
      </w:pPr>
    </w:p>
    <w:p>
      <w:pPr>
        <w:pStyle w:val="45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4. </w:t>
      </w:r>
      <w:r>
        <w:rPr>
          <w:b/>
          <w:bCs/>
          <w:color w:val="111111"/>
          <w:sz w:val="28"/>
          <w:szCs w:val="28"/>
        </w:rPr>
        <w:t xml:space="preserve">Ожидаемые  результаты: </w:t>
      </w:r>
      <w:r>
        <w:rPr>
          <w:color w:val="111111"/>
          <w:sz w:val="28"/>
          <w:szCs w:val="28"/>
        </w:rPr>
        <w:t xml:space="preserve"> понять насколько   студенты  могут с помощью воображения, специальных знаний и умений  разрабатывать сюжеты в соответствии с жанровыми конвенциями; </w:t>
      </w:r>
    </w:p>
    <w:p>
      <w:pPr>
        <w:pStyle w:val="45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pStyle w:val="45"/>
        <w:rPr>
          <w:sz w:val="28"/>
          <w:szCs w:val="28"/>
        </w:rPr>
      </w:pPr>
      <w:r>
        <w:rPr>
          <w:bCs/>
          <w:sz w:val="28"/>
          <w:szCs w:val="28"/>
        </w:rPr>
        <w:t>Критерии оценки деловой (ролевой) игры:</w:t>
      </w:r>
    </w:p>
    <w:p>
      <w:pPr>
        <w:pStyle w:val="45"/>
        <w:spacing w:after="36"/>
        <w:jc w:val="both"/>
        <w:rPr>
          <w:spacing w:val="8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оценка «отлично»</w:t>
      </w:r>
      <w:r>
        <w:rPr>
          <w:sz w:val="28"/>
          <w:szCs w:val="28"/>
        </w:rPr>
        <w:t xml:space="preserve"> выставляется студенту, если он четко и грамотно выполнил  задание</w:t>
      </w:r>
      <w:r>
        <w:rPr>
          <w:spacing w:val="8"/>
          <w:sz w:val="28"/>
          <w:szCs w:val="28"/>
        </w:rPr>
        <w:t>, создал историю, полностью отвечающую жанровым конвенциям;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- оценка «хорошо»</w:t>
      </w:r>
      <w:r>
        <w:rPr>
          <w:sz w:val="28"/>
          <w:szCs w:val="28"/>
        </w:rPr>
        <w:t xml:space="preserve"> выставляется студенту, если он   выполнил  задание и написал историю в определенном жанре</w:t>
      </w:r>
      <w:r>
        <w:rPr>
          <w:spacing w:val="8"/>
          <w:sz w:val="28"/>
          <w:szCs w:val="28"/>
        </w:rPr>
        <w:t>,  но допустил некоторое смешение жанров;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b/>
          <w:sz w:val="28"/>
          <w:szCs w:val="28"/>
        </w:rPr>
        <w:t>- оценка «удовлетворительно»</w:t>
      </w:r>
      <w:r>
        <w:rPr>
          <w:sz w:val="28"/>
          <w:szCs w:val="28"/>
        </w:rPr>
        <w:t xml:space="preserve">  выставляется студенту, если он   частично выполнил  задание и с</w:t>
      </w:r>
      <w:r>
        <w:rPr>
          <w:spacing w:val="8"/>
          <w:sz w:val="28"/>
          <w:szCs w:val="28"/>
        </w:rPr>
        <w:t>оздал  схематичную историю, вне жанровых конвенций</w:t>
      </w:r>
      <w:r>
        <w:rPr>
          <w:sz w:val="28"/>
          <w:szCs w:val="28"/>
        </w:rPr>
        <w:t>;</w:t>
      </w:r>
    </w:p>
    <w:p>
      <w:pPr>
        <w:pStyle w:val="45"/>
        <w:jc w:val="both"/>
        <w:rPr>
          <w:spacing w:val="8"/>
          <w:sz w:val="28"/>
          <w:szCs w:val="28"/>
        </w:rPr>
      </w:pPr>
      <w:r>
        <w:rPr>
          <w:b/>
          <w:sz w:val="28"/>
          <w:szCs w:val="28"/>
        </w:rPr>
        <w:t>- оценка «неудовлетворительно»</w:t>
      </w:r>
      <w:r>
        <w:rPr>
          <w:sz w:val="28"/>
          <w:szCs w:val="28"/>
        </w:rPr>
        <w:t xml:space="preserve"> выставляется студенту, если он не выполнил  задание;</w:t>
      </w:r>
      <w:r>
        <w:rPr>
          <w:spacing w:val="8"/>
          <w:sz w:val="28"/>
          <w:szCs w:val="28"/>
        </w:rPr>
        <w:t xml:space="preserve"> </w:t>
      </w:r>
    </w:p>
    <w:p>
      <w:pPr>
        <w:pStyle w:val="45"/>
        <w:rPr>
          <w:sz w:val="28"/>
          <w:szCs w:val="28"/>
        </w:rPr>
      </w:pPr>
      <w:r>
        <w:rPr>
          <w:b/>
          <w:sz w:val="28"/>
          <w:szCs w:val="28"/>
        </w:rPr>
        <w:t>- оценка «зачтено»</w:t>
      </w:r>
      <w:r>
        <w:rPr>
          <w:sz w:val="28"/>
          <w:szCs w:val="28"/>
        </w:rPr>
        <w:t xml:space="preserve"> выставляется студенту, если    он  полностью или частично  выполнил  задание ролевой игры; </w:t>
      </w:r>
    </w:p>
    <w:p>
      <w:pPr>
        <w:pStyle w:val="45"/>
        <w:rPr>
          <w:sz w:val="28"/>
          <w:szCs w:val="28"/>
        </w:rPr>
      </w:pPr>
      <w:r>
        <w:rPr>
          <w:b/>
          <w:sz w:val="28"/>
          <w:szCs w:val="28"/>
        </w:rPr>
        <w:t>- оценка «не зачтено»</w:t>
      </w:r>
      <w:r>
        <w:rPr>
          <w:sz w:val="28"/>
          <w:szCs w:val="28"/>
        </w:rPr>
        <w:t xml:space="preserve"> если он не выполнил  задание ролевой игры. 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коллоквиумов, собеседования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дисциплине </w:t>
      </w:r>
      <w:r>
        <w:rPr>
          <w:b/>
          <w:sz w:val="28"/>
          <w:szCs w:val="28"/>
        </w:rPr>
        <w:t>«</w:t>
      </w:r>
      <w:r>
        <w:rPr>
          <w:rFonts w:eastAsia="Calibri"/>
          <w:b/>
          <w:bCs/>
          <w:sz w:val="28"/>
          <w:szCs w:val="28"/>
          <w:lang w:eastAsia="ar-SA"/>
        </w:rPr>
        <w:t>Драматургия жанрового фильма</w:t>
      </w:r>
      <w:r>
        <w:rPr>
          <w:b/>
          <w:sz w:val="28"/>
          <w:szCs w:val="28"/>
        </w:rPr>
        <w:t xml:space="preserve">» </w:t>
      </w:r>
    </w:p>
    <w:p>
      <w:pPr>
        <w:rPr>
          <w:b/>
          <w:bCs/>
          <w:color w:val="000000"/>
          <w:spacing w:val="2"/>
          <w:sz w:val="28"/>
          <w:szCs w:val="28"/>
        </w:rPr>
      </w:pPr>
    </w:p>
    <w:p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>Тема 1. Введение в жанровую систему современного кинематографа.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Жанровая конвенция как трафарет будущего фильма: сюжетные линии, тема, стилистика, иконография, характеры персонажей. 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«Поджанровый стиль» - поджанры в рамках основных жанров. Классификация зависимых и независимых поджанров.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«Художественное движение». Влияние художественных искусств на движения кинематографа, - формирование художественных движений кинематографа.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</w:p>
    <w:p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 xml:space="preserve">Тема 2. Классические жанровые деления. 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Чистые,  смешанные, сложные жанры. 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Драматургические законы функционирования жанров. Конвенции классических жанров. 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Сеттинг жанров. Сеттинг внутри классических жанров. Примеры нарушения канонов жанровых сеттингов.</w:t>
      </w:r>
    </w:p>
    <w:p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sz w:val="28"/>
          <w:szCs w:val="28"/>
          <w:lang w:val="be-BY"/>
        </w:rPr>
        <w:t xml:space="preserve"> </w:t>
      </w:r>
    </w:p>
    <w:p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 xml:space="preserve">Тема 3. Формирование жанровых стилей, поджанровых направлений, художественных течений. 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Жанры немого кино 1895-1927 гг. Специфика развития «молодых» жанров. 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Жанры раннего звукового кинематографа 1928-1938 гг. Развитие и закрепление жанров. 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Новая эра, жанровый расцвет 1960-2020 гг.  Формирование современных поджанров. </w:t>
      </w:r>
    </w:p>
    <w:p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 xml:space="preserve">Тема 4. Современная голливудская жанровая концепция. </w:t>
      </w:r>
    </w:p>
    <w:p>
      <w:pPr>
        <w:tabs>
          <w:tab w:val="left" w:pos="708"/>
        </w:tabs>
        <w:spacing w:before="40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Определение границ жанров структурными особенностями сценария и ценностями истории. </w:t>
      </w:r>
    </w:p>
    <w:p>
      <w:pPr>
        <w:tabs>
          <w:tab w:val="left" w:pos="708"/>
        </w:tabs>
        <w:spacing w:before="40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Динамика развития главного героя в жанре. Формирование жанра по приницпу движения внутреннего конфликта.</w:t>
      </w:r>
    </w:p>
    <w:p>
      <w:pPr>
        <w:tabs>
          <w:tab w:val="left" w:pos="708"/>
        </w:tabs>
        <w:spacing w:before="40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Разбор “внутренней драматургии” жанра. </w:t>
      </w:r>
    </w:p>
    <w:p>
      <w:pPr>
        <w:tabs>
          <w:tab w:val="left" w:pos="708"/>
        </w:tabs>
        <w:spacing w:before="40"/>
        <w:ind w:firstLine="567"/>
        <w:jc w:val="both"/>
        <w:rPr>
          <w:sz w:val="28"/>
          <w:szCs w:val="28"/>
          <w:lang w:val="be-BY"/>
        </w:rPr>
      </w:pPr>
    </w:p>
    <w:p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 xml:space="preserve">Тема 5. Современные жанровые тенденции </w:t>
      </w:r>
      <w:r>
        <w:rPr>
          <w:b/>
          <w:sz w:val="28"/>
          <w:szCs w:val="28"/>
          <w:lang w:eastAsia="zh-CN"/>
        </w:rPr>
        <w:t xml:space="preserve">мирового кинематографа. 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Методология драматических жанров в современном кино. 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Постмодернизм как мировоззрение и мироощущение эпохи. 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Драматургия повторного сюжета. Правила строения современного сиквела, приквела, спин-оффа, кроссовера, римейка и др.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</w:p>
    <w:p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 xml:space="preserve">Тема 6. Влияние технических средств на изменение жанровой системы.  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Использование компьютерных и других технологий в кинопроизводстве, - трансформация жанра фантастики. 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Малобюджетное кино и «постановочный» фильм, - развитие сюжета драмы и мелодрамы.  Экранный блокбастер в новом кино, - формирование нового жанра. Концепция блокбастера. </w:t>
      </w:r>
    </w:p>
    <w:p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   </w:t>
      </w:r>
    </w:p>
    <w:p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 xml:space="preserve">Тема 7. Работа сценариста в жанровых конвенциях.   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Сценарные документы (заявка, синопсис, поэпизодный план, сценарий, аннотация и др.) как драматургические жанры. 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Понятие стереотипа и сценарного клише жанра. Разновидности клише в чистых жанрах, стереотипы поджанров.  </w:t>
      </w:r>
    </w:p>
    <w:p>
      <w:p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"Мультижанр" - равноправное участие двух и более жанров в</w:t>
      </w:r>
      <w:r>
        <w:rPr>
          <w:iCs/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>структуре сценария фильма.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</w:p>
    <w:p>
      <w:pPr>
        <w:tabs>
          <w:tab w:val="left" w:pos="708"/>
        </w:tabs>
        <w:spacing w:before="40"/>
        <w:jc w:val="both"/>
        <w:rPr>
          <w:b/>
          <w:iCs/>
          <w:sz w:val="28"/>
          <w:szCs w:val="28"/>
          <w:lang w:eastAsia="zh-CN"/>
        </w:rPr>
      </w:pPr>
      <w:r>
        <w:rPr>
          <w:b/>
          <w:iCs/>
          <w:sz w:val="28"/>
          <w:szCs w:val="28"/>
          <w:lang w:eastAsia="zh-CN"/>
        </w:rPr>
        <w:t xml:space="preserve">Тема 8. Отличие жанрового от артхаузного фильма. Позиция автора в жанре. </w:t>
      </w:r>
    </w:p>
    <w:p>
      <w:pPr>
        <w:tabs>
          <w:tab w:val="left" w:pos="708"/>
        </w:tabs>
        <w:spacing w:before="40"/>
        <w:jc w:val="both"/>
        <w:rPr>
          <w:rFonts w:eastAsia="Times New Roman CYR"/>
          <w:sz w:val="28"/>
          <w:szCs w:val="28"/>
        </w:rPr>
      </w:pPr>
      <w:r>
        <w:rPr>
          <w:sz w:val="28"/>
          <w:szCs w:val="28"/>
          <w:lang w:eastAsia="zh-CN"/>
        </w:rPr>
        <w:t xml:space="preserve">Проявление автора в системе кинематографических жанров: валентность, амбивалентность, самоустранение автора. </w:t>
      </w:r>
      <w:r>
        <w:rPr>
          <w:sz w:val="28"/>
          <w:szCs w:val="28"/>
        </w:rPr>
        <w:t xml:space="preserve"> </w:t>
      </w:r>
    </w:p>
    <w:p>
      <w:pPr>
        <w:tabs>
          <w:tab w:val="left" w:pos="708"/>
        </w:tabs>
        <w:spacing w:before="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 xml:space="preserve">Высокие, средние, низкие жанры – позиция автора фильма на предмет изображения </w:t>
      </w:r>
    </w:p>
    <w:p>
      <w:p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rFonts w:eastAsia="Times New Roman CYR"/>
          <w:sz w:val="28"/>
          <w:szCs w:val="28"/>
        </w:rPr>
        <w:t>Авторский стиль</w:t>
      </w:r>
      <w:r>
        <w:rPr>
          <w:sz w:val="28"/>
          <w:szCs w:val="28"/>
        </w:rPr>
        <w:t xml:space="preserve"> – </w:t>
      </w:r>
      <w:r>
        <w:rPr>
          <w:rFonts w:eastAsia="Times New Roman CYR"/>
          <w:sz w:val="28"/>
          <w:szCs w:val="28"/>
        </w:rPr>
        <w:t>совокупность признаков отношения данного автора к происходящему</w:t>
      </w:r>
      <w:r>
        <w:rPr>
          <w:sz w:val="28"/>
          <w:szCs w:val="28"/>
        </w:rPr>
        <w:t xml:space="preserve">. </w:t>
      </w:r>
      <w:r>
        <w:rPr>
          <w:rFonts w:eastAsia="Times New Roman CYR"/>
          <w:sz w:val="28"/>
          <w:szCs w:val="28"/>
        </w:rPr>
        <w:t>Некоммерческое, авторское кино – торжество стиля над жанром</w:t>
      </w:r>
      <w:r>
        <w:rPr>
          <w:sz w:val="28"/>
          <w:szCs w:val="28"/>
        </w:rPr>
        <w:t xml:space="preserve">. </w:t>
      </w:r>
    </w:p>
    <w:p>
      <w:pPr>
        <w:shd w:val="clear" w:color="auto" w:fill="FFFFFF"/>
        <w:spacing w:line="360" w:lineRule="auto"/>
        <w:jc w:val="both"/>
        <w:rPr>
          <w:b/>
          <w:bCs/>
          <w:color w:val="000000"/>
          <w:spacing w:val="8"/>
          <w:sz w:val="28"/>
          <w:szCs w:val="28"/>
        </w:rPr>
      </w:pPr>
    </w:p>
    <w:p>
      <w:pPr>
        <w:widowControl w:val="0"/>
        <w:rPr>
          <w:b/>
          <w:sz w:val="28"/>
          <w:szCs w:val="28"/>
        </w:rPr>
      </w:pPr>
    </w:p>
    <w:p>
      <w:pPr>
        <w:widowControl w:val="0"/>
        <w:rPr>
          <w:sz w:val="28"/>
          <w:szCs w:val="28"/>
        </w:rPr>
      </w:pPr>
      <w:r>
        <w:rPr>
          <w:b/>
          <w:bCs/>
          <w:sz w:val="28"/>
          <w:szCs w:val="28"/>
        </w:rPr>
        <w:t>При определении уровня достижений студентов на коллоквиуме необходимо обращать особое внимание на: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усвоение программного материала;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излагать программный материал доступным научным языком;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связывать теорию с практикой;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отвечать на видоизмененное задание;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поиска, систематизации необходимых источников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   литературы по изучаемой проблеме;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>умение обосновывать принятые решения;</w:t>
      </w:r>
    </w:p>
    <w:p>
      <w:pPr>
        <w:keepNext/>
        <w:widowControl w:val="0"/>
        <w:ind w:left="284" w:hanging="284"/>
        <w:rPr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и приемами выполнения практических заданий; </w:t>
      </w:r>
    </w:p>
    <w:p>
      <w:pPr>
        <w:keepNext/>
        <w:widowControl w:val="0"/>
        <w:spacing w:before="100" w:after="100" w:line="368" w:lineRule="atLeast"/>
        <w:ind w:left="284" w:hanging="284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–</w:t>
      </w:r>
      <w:r>
        <w:rPr>
          <w:color w:val="000000"/>
          <w:spacing w:val="8"/>
          <w:sz w:val="28"/>
          <w:szCs w:val="28"/>
        </w:rPr>
        <w:tab/>
      </w:r>
      <w:r>
        <w:rPr>
          <w:color w:val="000000"/>
          <w:spacing w:val="8"/>
          <w:sz w:val="28"/>
          <w:szCs w:val="28"/>
        </w:rPr>
        <w:t xml:space="preserve">умение подкреплять ответ иллюстративным материалом. </w:t>
      </w:r>
    </w:p>
    <w:p>
      <w:pPr>
        <w:jc w:val="center"/>
        <w:rPr>
          <w:b/>
          <w:bCs/>
          <w:sz w:val="28"/>
          <w:szCs w:val="28"/>
          <w:lang w:eastAsia="mr-IN" w:bidi="mr-IN"/>
        </w:rPr>
      </w:pPr>
    </w:p>
    <w:p>
      <w:pPr>
        <w:jc w:val="center"/>
        <w:rPr>
          <w:b/>
          <w:bCs/>
          <w:sz w:val="28"/>
          <w:szCs w:val="28"/>
          <w:lang w:eastAsia="mr-IN" w:bidi="mr-IN"/>
        </w:rPr>
      </w:pPr>
    </w:p>
    <w:p>
      <w:pPr>
        <w:jc w:val="center"/>
        <w:rPr>
          <w:b/>
          <w:bCs/>
          <w:sz w:val="28"/>
          <w:szCs w:val="28"/>
          <w:lang w:eastAsia="mr-IN" w:bidi="mr-IN"/>
        </w:rPr>
      </w:pP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Кейс-задача</w:t>
      </w: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sz w:val="28"/>
          <w:szCs w:val="28"/>
          <w:lang w:eastAsia="mr-IN" w:bidi="mr-IN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Драматургия жанрового фильма</w:t>
      </w:r>
      <w:r>
        <w:rPr>
          <w:b/>
          <w:sz w:val="28"/>
          <w:szCs w:val="28"/>
          <w:lang w:eastAsia="mr-IN" w:bidi="mr-IN"/>
        </w:rPr>
        <w:t xml:space="preserve">» </w:t>
      </w:r>
    </w:p>
    <w:p>
      <w:pPr>
        <w:rPr>
          <w:b/>
          <w:bCs/>
          <w:sz w:val="28"/>
          <w:szCs w:val="28"/>
          <w:lang w:eastAsia="mr-IN" w:bidi="mr-IN"/>
        </w:rPr>
      </w:pP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1. Кейс-задача.</w:t>
      </w:r>
      <w:r>
        <w:rPr>
          <w:sz w:val="28"/>
          <w:szCs w:val="28"/>
          <w:lang w:eastAsia="mr-IN" w:bidi="mr-IN"/>
        </w:rPr>
        <w:t xml:space="preserve">  </w:t>
      </w:r>
      <w:r>
        <w:rPr>
          <w:sz w:val="28"/>
          <w:szCs w:val="28"/>
        </w:rPr>
        <w:t xml:space="preserve">Написать сценарий  в жанре мелодрамы.   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 xml:space="preserve">2. Кейс-задача.  </w:t>
      </w:r>
      <w:r>
        <w:rPr>
          <w:sz w:val="28"/>
          <w:szCs w:val="28"/>
          <w:lang w:eastAsia="mr-IN" w:bidi="mr-IN"/>
        </w:rPr>
        <w:t xml:space="preserve">Написать сценарий  в жанре  криминальной драмы. </w:t>
      </w:r>
      <w:r>
        <w:rPr>
          <w:sz w:val="28"/>
          <w:szCs w:val="28"/>
        </w:rPr>
        <w:t xml:space="preserve"> </w:t>
      </w:r>
    </w:p>
    <w:p>
      <w:pPr>
        <w:spacing w:line="360" w:lineRule="auto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3. Кейс-задача.</w:t>
      </w:r>
      <w:r>
        <w:rPr>
          <w:sz w:val="28"/>
          <w:szCs w:val="28"/>
          <w:lang w:eastAsia="mr-IN" w:bidi="mr-IN"/>
        </w:rPr>
        <w:t xml:space="preserve">  Написать  сценарий  фильма  в жанре  приключений.    </w:t>
      </w:r>
    </w:p>
    <w:p>
      <w:pPr>
        <w:spacing w:line="360" w:lineRule="auto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4. Кейс-задача.</w:t>
      </w:r>
      <w:r>
        <w:rPr>
          <w:sz w:val="28"/>
          <w:szCs w:val="28"/>
          <w:lang w:eastAsia="mr-IN" w:bidi="mr-IN"/>
        </w:rPr>
        <w:t xml:space="preserve">  Написать  сценарий  фильма  в жанре  комедии.    </w:t>
      </w:r>
    </w:p>
    <w:p>
      <w:pPr>
        <w:spacing w:line="360" w:lineRule="auto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5. Кейс-задача.</w:t>
      </w:r>
      <w:r>
        <w:rPr>
          <w:sz w:val="28"/>
          <w:szCs w:val="28"/>
          <w:lang w:eastAsia="mr-IN" w:bidi="mr-IN"/>
        </w:rPr>
        <w:t xml:space="preserve">  Написать  сценарий  фильма  в жанре  ужасов.    </w:t>
      </w:r>
    </w:p>
    <w:p>
      <w:pPr>
        <w:spacing w:line="360" w:lineRule="auto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6. Кейс-задача.</w:t>
      </w:r>
      <w:r>
        <w:rPr>
          <w:sz w:val="28"/>
          <w:szCs w:val="28"/>
          <w:lang w:eastAsia="mr-IN" w:bidi="mr-IN"/>
        </w:rPr>
        <w:t xml:space="preserve">  Написать  сценарий  фильма  в жанре  детектива.    </w:t>
      </w:r>
    </w:p>
    <w:p>
      <w:pPr>
        <w:spacing w:line="360" w:lineRule="auto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7. Кейс-задача.</w:t>
      </w:r>
      <w:r>
        <w:rPr>
          <w:sz w:val="28"/>
          <w:szCs w:val="28"/>
          <w:lang w:eastAsia="mr-IN" w:bidi="mr-IN"/>
        </w:rPr>
        <w:t xml:space="preserve">  Написать  сценарий  фильма  в жанре  триллера.    </w:t>
      </w:r>
    </w:p>
    <w:p>
      <w:pPr>
        <w:spacing w:line="360" w:lineRule="auto"/>
        <w:rPr>
          <w:sz w:val="28"/>
          <w:szCs w:val="28"/>
          <w:lang w:eastAsia="mr-IN" w:bidi="mr-IN"/>
        </w:rPr>
      </w:pPr>
    </w:p>
    <w:p>
      <w:pPr>
        <w:jc w:val="both"/>
        <w:rPr>
          <w:b/>
          <w:bCs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Критерии оценки кейс-задачи :</w:t>
      </w:r>
    </w:p>
    <w:p>
      <w:pPr>
        <w:jc w:val="both"/>
        <w:rPr>
          <w:b/>
          <w:bCs/>
          <w:sz w:val="28"/>
          <w:szCs w:val="28"/>
          <w:lang w:eastAsia="mr-IN" w:bidi="mr-IN"/>
        </w:rPr>
      </w:pP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>- оценка «зачтено» выставляется студенту, если творческое задание, приближенное к реальной профессионально-ориентированной ситуации выполнено в полном объеме, и проведен анализ драматургических составляющих  необходимых   для  выполнения задания;</w:t>
      </w: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>- оценка «не зачтено» выставляется студенту, если   творческое  задание,  приближенное  к реальной профессионально-ориентированной ситуации не выполнено, и  не  проведен анализ драматургических составляющих  необходимых   для  выполнения задания.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Комплект заданий для практической работы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Драматургия жанрового фильма</w:t>
      </w:r>
      <w:r>
        <w:rPr>
          <w:b/>
          <w:sz w:val="28"/>
          <w:szCs w:val="28"/>
        </w:rPr>
        <w:t xml:space="preserve">»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Практическая  работа 1.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b/>
          <w:bCs/>
          <w:color w:val="000000"/>
          <w:spacing w:val="8"/>
          <w:sz w:val="28"/>
          <w:szCs w:val="28"/>
        </w:rPr>
        <w:t>Введение в  жанровую систему.</w:t>
      </w:r>
    </w:p>
    <w:p>
      <w:pPr>
        <w:spacing w:line="360" w:lineRule="auto"/>
        <w:rPr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Вариант 1.   </w:t>
      </w:r>
      <w:r>
        <w:rPr>
          <w:color w:val="000000"/>
          <w:spacing w:val="8"/>
          <w:sz w:val="28"/>
          <w:szCs w:val="28"/>
        </w:rPr>
        <w:t xml:space="preserve">Драматургический замысел и  идейно-тематическое содержание сценария в </w:t>
      </w:r>
      <w:r>
        <w:rPr>
          <w:color w:val="000000"/>
          <w:spacing w:val="8"/>
          <w:sz w:val="28"/>
          <w:szCs w:val="28"/>
          <w:lang w:eastAsia="mr-IN" w:bidi="mr-IN"/>
        </w:rPr>
        <w:t>различных жанрах</w:t>
      </w:r>
      <w:r>
        <w:rPr>
          <w:color w:val="000000"/>
          <w:spacing w:val="8"/>
          <w:sz w:val="28"/>
          <w:szCs w:val="28"/>
        </w:rPr>
        <w:t>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Вариант 2.   </w:t>
      </w:r>
      <w:r>
        <w:rPr>
          <w:color w:val="000000"/>
          <w:spacing w:val="8"/>
          <w:sz w:val="28"/>
          <w:szCs w:val="28"/>
        </w:rPr>
        <w:t xml:space="preserve">Элементы драматургического сюжета в </w:t>
      </w:r>
      <w:r>
        <w:rPr>
          <w:color w:val="000000"/>
          <w:spacing w:val="8"/>
          <w:sz w:val="28"/>
          <w:szCs w:val="28"/>
          <w:lang w:eastAsia="mr-IN" w:bidi="mr-IN"/>
        </w:rPr>
        <w:t>различных жанрах</w:t>
      </w:r>
      <w:r>
        <w:rPr>
          <w:color w:val="000000"/>
          <w:spacing w:val="8"/>
          <w:sz w:val="28"/>
          <w:szCs w:val="28"/>
        </w:rPr>
        <w:t>.</w:t>
      </w:r>
    </w:p>
    <w:p>
      <w:pPr>
        <w:spacing w:line="360" w:lineRule="auto"/>
        <w:rPr>
          <w:b/>
          <w:bCs/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Практическая  работа 2.</w:t>
      </w:r>
    </w:p>
    <w:p>
      <w:pPr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 </w:t>
      </w:r>
      <w:r>
        <w:rPr>
          <w:b/>
          <w:bCs/>
          <w:color w:val="000000"/>
          <w:spacing w:val="2"/>
          <w:sz w:val="28"/>
          <w:szCs w:val="28"/>
        </w:rPr>
        <w:t>К</w:t>
      </w:r>
      <w:r>
        <w:rPr>
          <w:b/>
          <w:bCs/>
          <w:color w:val="000000"/>
          <w:spacing w:val="8"/>
          <w:sz w:val="28"/>
          <w:szCs w:val="28"/>
        </w:rPr>
        <w:t xml:space="preserve">омпозиция в </w:t>
      </w:r>
      <w:r>
        <w:rPr>
          <w:b/>
          <w:bCs/>
          <w:color w:val="000000"/>
          <w:spacing w:val="8"/>
          <w:sz w:val="28"/>
          <w:szCs w:val="28"/>
          <w:lang w:eastAsia="mr-IN" w:bidi="mr-IN"/>
        </w:rPr>
        <w:t>жанровой системе</w:t>
      </w:r>
      <w:r>
        <w:rPr>
          <w:b/>
          <w:bCs/>
          <w:color w:val="000000"/>
          <w:spacing w:val="8"/>
          <w:sz w:val="28"/>
          <w:szCs w:val="28"/>
        </w:rPr>
        <w:t>.</w:t>
      </w:r>
    </w:p>
    <w:p>
      <w:pPr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Вариант 1.  Анализ  композиции </w:t>
      </w:r>
      <w:r>
        <w:rPr>
          <w:color w:val="000000"/>
          <w:spacing w:val="8"/>
          <w:sz w:val="28"/>
          <w:szCs w:val="28"/>
        </w:rPr>
        <w:t>в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 жанровой системе фильма.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Вариант 2.  Причинно-следственный  и параллельный принцип организации драматургического материала в  </w:t>
      </w:r>
      <w:r>
        <w:rPr>
          <w:color w:val="000000"/>
          <w:spacing w:val="8"/>
          <w:sz w:val="28"/>
          <w:szCs w:val="28"/>
          <w:lang w:eastAsia="mr-IN" w:bidi="mr-IN"/>
        </w:rPr>
        <w:t>различных жанрах</w:t>
      </w:r>
      <w:r>
        <w:rPr>
          <w:color w:val="000000"/>
          <w:spacing w:val="8"/>
          <w:sz w:val="28"/>
          <w:szCs w:val="28"/>
        </w:rPr>
        <w:t>.</w:t>
      </w:r>
      <w:r>
        <w:rPr>
          <w:sz w:val="28"/>
          <w:szCs w:val="28"/>
        </w:rPr>
        <w:t>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>
        <w:rPr>
          <w:b/>
          <w:bCs/>
          <w:sz w:val="28"/>
          <w:szCs w:val="28"/>
        </w:rPr>
        <w:t>Практическая  работа 3.</w:t>
      </w:r>
    </w:p>
    <w:p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Тема:</w:t>
      </w:r>
      <w:r>
        <w:rPr>
          <w:b/>
          <w:bCs/>
          <w:color w:val="000000"/>
          <w:spacing w:val="2"/>
          <w:sz w:val="28"/>
          <w:szCs w:val="28"/>
        </w:rPr>
        <w:t xml:space="preserve"> Герой </w:t>
      </w:r>
      <w:r>
        <w:rPr>
          <w:b/>
          <w:bCs/>
          <w:color w:val="000000"/>
          <w:spacing w:val="8"/>
          <w:sz w:val="28"/>
          <w:szCs w:val="28"/>
        </w:rPr>
        <w:t xml:space="preserve">в </w:t>
      </w:r>
      <w:r>
        <w:rPr>
          <w:b/>
          <w:bCs/>
          <w:color w:val="000000"/>
          <w:spacing w:val="8"/>
          <w:sz w:val="28"/>
          <w:szCs w:val="28"/>
          <w:lang w:eastAsia="mr-IN" w:bidi="mr-IN"/>
        </w:rPr>
        <w:t>жанровой системе</w:t>
      </w:r>
      <w:r>
        <w:rPr>
          <w:b/>
          <w:bCs/>
          <w:color w:val="000000"/>
          <w:spacing w:val="8"/>
          <w:sz w:val="28"/>
          <w:szCs w:val="28"/>
        </w:rPr>
        <w:t xml:space="preserve"> фильма.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Вариант 1. </w:t>
      </w:r>
      <w:r>
        <w:rPr>
          <w:color w:val="000000"/>
          <w:spacing w:val="8"/>
          <w:sz w:val="28"/>
          <w:szCs w:val="28"/>
        </w:rPr>
        <w:t xml:space="preserve">Особенности построения характера героя в различных жанрах. </w:t>
      </w:r>
    </w:p>
    <w:p>
      <w:pPr>
        <w:spacing w:line="360" w:lineRule="auto"/>
        <w:rPr>
          <w:b/>
          <w:bCs/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 xml:space="preserve">Вариант 2. </w:t>
      </w:r>
      <w:r>
        <w:rPr>
          <w:color w:val="000000"/>
          <w:spacing w:val="8"/>
          <w:sz w:val="28"/>
          <w:szCs w:val="28"/>
        </w:rPr>
        <w:t xml:space="preserve">Жанровая специфика  второстепенных персонажей: формирование системы персонажей в жанровых конвенциях. </w:t>
      </w:r>
      <w:r>
        <w:rPr>
          <w:sz w:val="28"/>
          <w:szCs w:val="28"/>
        </w:rPr>
        <w:t xml:space="preserve">   </w:t>
      </w:r>
    </w:p>
    <w:p>
      <w:pPr>
        <w:pStyle w:val="45"/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практической  работы: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 оценка «отлично»</w:t>
      </w:r>
      <w:r>
        <w:rPr>
          <w:sz w:val="28"/>
          <w:szCs w:val="28"/>
        </w:rPr>
        <w:t xml:space="preserve"> выставляется студенту, если в работе продемонстрировано   безупречное владение  теоретическим и практическим  материалом по драматургии,  отличное знание  специальных терминов, драматургических средств и методов;  отличное выполнение различных письменных заданий и творческих упражнений.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 оценка «хорошо »</w:t>
      </w:r>
      <w:r>
        <w:rPr>
          <w:sz w:val="28"/>
          <w:szCs w:val="28"/>
        </w:rPr>
        <w:t xml:space="preserve"> выставляется студенту, если в работе есть  некоторые  незначительные ошибки в  теоретическом  и практическом  материале  по драматургии, небольшие ошибки в драматургическом анализе и в творческих упражнениях.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оценка «удовлетворительно» </w:t>
      </w:r>
      <w:r>
        <w:rPr>
          <w:sz w:val="28"/>
          <w:szCs w:val="28"/>
        </w:rPr>
        <w:t xml:space="preserve"> выставляется студенту, если  допущены в работе  достаточно грубые ошибки в   теоретическом  и практическом  материале  по драматургии,    в  драматургическом анализе,    много неточностей в письменных работах и творческих упражнениях.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оценка «неудовлетворительно» </w:t>
      </w:r>
      <w:r>
        <w:rPr>
          <w:sz w:val="28"/>
          <w:szCs w:val="28"/>
        </w:rPr>
        <w:t xml:space="preserve"> выставляется студенту, если  наблюдается  отсутствие знаний  по курсу данной дисциплины,  отсутствие владения  специальной  терминологией;  отсутствие навыков драматургического  анализа; неверное выполнение письменных методических заданий и творческих упражнений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Контрольные практические задания</w:t>
      </w:r>
    </w:p>
    <w:p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  <w:lang w:eastAsia="mr-IN" w:bidi="mr-IN"/>
        </w:rPr>
        <w:t xml:space="preserve">для самостоятельной работы </w:t>
      </w:r>
      <w:r>
        <w:rPr>
          <w:b/>
          <w:sz w:val="28"/>
          <w:szCs w:val="28"/>
        </w:rPr>
        <w:t>по дисциплине</w:t>
      </w: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sz w:val="28"/>
          <w:szCs w:val="28"/>
        </w:rPr>
        <w:t>«</w:t>
      </w:r>
      <w:r>
        <w:rPr>
          <w:rFonts w:eastAsia="Calibri"/>
          <w:b/>
          <w:bCs/>
          <w:sz w:val="28"/>
          <w:szCs w:val="28"/>
          <w:lang w:eastAsia="ar-SA"/>
        </w:rPr>
        <w:t>Драматургия жанрового фильма</w:t>
      </w:r>
      <w:r>
        <w:rPr>
          <w:b/>
          <w:sz w:val="28"/>
          <w:szCs w:val="28"/>
        </w:rPr>
        <w:t>»</w:t>
      </w:r>
    </w:p>
    <w:p>
      <w:pPr>
        <w:pStyle w:val="45"/>
        <w:jc w:val="center"/>
        <w:rPr>
          <w:b/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 xml:space="preserve">1. Задание: Просмотреть и письменно  проанализировать фабульный состав и развитие сюжета в нескольких современных фильмах, разных по жанру. Выявить закономерности развития жанра внутри структурной композиции фильма. 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 xml:space="preserve">2. Задание:  Просмотреть и письменно  проанализировать  несколько современных фильмов, разных жанров с точки зрения построения и развития в них конфликта. Выявить специфику движения конфликта в сюжетно-линейной композиции фильма. 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 xml:space="preserve">3. Задание:  Самостоятельно изучить жанр: подготовить несколько наиболее удачных референсов фильмов, схожих по жанровому стилю, поджанровому направлению и художественному течению. 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4. Задание: Самостоятельно подготовить доклад по развитию жанра в истории кинематографа: от страны зарождения, развития, и современного состояния жанра.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 xml:space="preserve">5. Задание: Подготовить всеохватывающий анализ современных кинематографических жанров, востребованных зрителями в кинопрокате за последний десяток лет.  </w:t>
      </w:r>
    </w:p>
    <w:p>
      <w:pPr>
        <w:spacing w:line="360" w:lineRule="auto"/>
        <w:rPr>
          <w:sz w:val="28"/>
          <w:szCs w:val="28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Портфолио 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Драматургия жанрового фильма</w:t>
      </w:r>
      <w:r>
        <w:rPr>
          <w:b/>
          <w:sz w:val="28"/>
          <w:szCs w:val="28"/>
        </w:rPr>
        <w:t xml:space="preserve">» </w:t>
      </w:r>
    </w:p>
    <w:p>
      <w:pPr>
        <w:pStyle w:val="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45"/>
        <w:jc w:val="center"/>
        <w:rPr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</w:p>
    <w:p>
      <w:pPr>
        <w:pStyle w:val="45"/>
        <w:rPr>
          <w:sz w:val="28"/>
          <w:szCs w:val="28"/>
        </w:rPr>
      </w:pPr>
      <w:r>
        <w:rPr>
          <w:bCs/>
          <w:sz w:val="28"/>
          <w:szCs w:val="28"/>
        </w:rPr>
        <w:t>1. Название портфолио «Сценарный  портфель»</w:t>
      </w:r>
      <w:r>
        <w:rPr>
          <w:sz w:val="28"/>
          <w:szCs w:val="28"/>
        </w:rPr>
        <w:t xml:space="preserve">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2. Структура портфолио: </w:t>
      </w:r>
    </w:p>
    <w:p>
      <w:pPr>
        <w:pStyle w:val="32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Логлайн в выбранном жанре.   </w:t>
      </w:r>
    </w:p>
    <w:p>
      <w:pPr>
        <w:pStyle w:val="32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Заявка в выбранном жанре.   </w:t>
      </w:r>
    </w:p>
    <w:p>
      <w:pPr>
        <w:pStyle w:val="32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Синопсис сценария в выбранном жанре.   </w:t>
      </w:r>
    </w:p>
    <w:p>
      <w:pPr>
        <w:spacing w:line="360" w:lineRule="auto"/>
        <w:ind w:firstLine="720"/>
        <w:jc w:val="both"/>
        <w:rPr>
          <w:b/>
          <w:color w:val="000000"/>
          <w:sz w:val="28"/>
          <w:szCs w:val="28"/>
          <w:lang w:eastAsia="mr-IN" w:bidi="mr-IN"/>
        </w:rPr>
      </w:pPr>
      <w:r>
        <w:rPr>
          <w:sz w:val="28"/>
          <w:szCs w:val="28"/>
        </w:rPr>
        <w:t xml:space="preserve"> 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  <w:lang w:eastAsia="mr-IN" w:bidi="mr-IN"/>
        </w:rPr>
        <w:t>Методические рекомендации по составлению портфолио</w:t>
      </w:r>
    </w:p>
    <w:p>
      <w:pPr>
        <w:spacing w:line="100" w:lineRule="atLeast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Портфолио по дисциплине представляет целевую  подборку  работ студента ,  раскрывающую  его индивидуальные  творческие  достижения за семь семестров обучения 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Каждый элемент учебного творческого  портфолио должен датироваться, чтобы можно было проследить динамику учебного процесса. При оформлении окончательного варианта учебное  творческое портфолио должно включать в себя следующие обязательные элементы: титульный лист; сопроводительное письмо автора с кратким описанием портфолио, определением его цели и предназначения; аннотированное содержание (оглавление) с перечислением основных элементов портфолио;  анализ  творческих работ преподавателем.  Творческие  портфолио могут быть оформлены в виде специальных папок.</w:t>
      </w:r>
    </w:p>
    <w:p>
      <w:pPr>
        <w:spacing w:line="100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Темы групповых и/или индивидуальных творческих заданий/проектов</w:t>
      </w:r>
      <w:r>
        <w:rPr>
          <w:sz w:val="28"/>
          <w:szCs w:val="28"/>
        </w:rPr>
        <w:t xml:space="preserve"> 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Драматургия жанрового фильма</w:t>
      </w:r>
      <w:r>
        <w:rPr>
          <w:b/>
          <w:sz w:val="28"/>
          <w:szCs w:val="28"/>
        </w:rPr>
        <w:t xml:space="preserve">»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Индивидуальные творческие задания/проекты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3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7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 на рубежный контроль предоставляется: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 и презентация по выбранному жанру, разновидностям поджанров, стилистических направлений определенного жанра. Студент изучает конвенции жанра, подбирает референсы, разбирает структуру жанрового сценария, создает карту шаблонов и клише, а также формирует пути отклонения от жанра, - оригинальные идеи сочетания жанров, формирование жанрового симбиоза. </w:t>
      </w:r>
    </w:p>
    <w:p>
      <w:pPr>
        <w:pStyle w:val="43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8 семестр</w:t>
      </w:r>
      <w:r>
        <w:rPr>
          <w:color w:val="000000"/>
          <w:sz w:val="28"/>
          <w:szCs w:val="28"/>
        </w:rPr>
        <w:t xml:space="preserve"> - на экзамен предоставляется:</w:t>
      </w:r>
    </w:p>
    <w:p>
      <w:pPr>
        <w:pStyle w:val="43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Сценарный пакет: логлайн, заявка, синопсис сценария в выбранном жанре. </w:t>
      </w:r>
      <w:r>
        <w:rPr>
          <w:color w:val="000000"/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 разноуровневых задач (заданий)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Драматургия жанрового фильма</w:t>
      </w:r>
      <w:r>
        <w:rPr>
          <w:b/>
          <w:sz w:val="28"/>
          <w:szCs w:val="28"/>
        </w:rPr>
        <w:t xml:space="preserve">» </w:t>
      </w:r>
    </w:p>
    <w:p>
      <w:pPr>
        <w:pStyle w:val="45"/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Задачи репродуктивного уровня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1.   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>Назовите отличительные о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собенности работы со сценарной заявкой. 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2.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>Приведите р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азличия между заказом студии и авторскими заявками.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3. Задача (задание): 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Заявка на сценарий телесериала – ее особенности и отличия от кинозаявки. </w:t>
      </w:r>
    </w:p>
    <w:p>
      <w:pPr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Задачи реконструктивного уровня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1  </w:t>
      </w:r>
      <w:r>
        <w:rPr>
          <w:iCs/>
          <w:spacing w:val="-2"/>
          <w:sz w:val="28"/>
          <w:szCs w:val="28"/>
          <w:lang w:eastAsia="mr-IN" w:bidi="mr-IN"/>
        </w:rPr>
        <w:t xml:space="preserve">  </w:t>
      </w:r>
      <w:r>
        <w:rPr>
          <w:sz w:val="28"/>
          <w:szCs w:val="28"/>
        </w:rPr>
        <w:t xml:space="preserve">Задача (задание): </w:t>
      </w:r>
      <w:r>
        <w:rPr>
          <w:iCs/>
          <w:spacing w:val="-2"/>
          <w:sz w:val="28"/>
          <w:szCs w:val="28"/>
          <w:lang w:eastAsia="mr-IN" w:bidi="mr-IN"/>
        </w:rPr>
        <w:t xml:space="preserve">Заключение на  заявку </w:t>
      </w:r>
      <w:r>
        <w:rPr>
          <w:sz w:val="28"/>
          <w:szCs w:val="28"/>
          <w:lang w:eastAsia="mr-IN" w:bidi="mr-IN"/>
        </w:rPr>
        <w:t xml:space="preserve"> несколько  сериалов, разных жанров.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2.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 xml:space="preserve"> </w:t>
      </w:r>
      <w:r>
        <w:rPr>
          <w:iCs/>
          <w:spacing w:val="-2"/>
          <w:sz w:val="28"/>
          <w:szCs w:val="28"/>
          <w:lang w:eastAsia="mr-IN" w:bidi="mr-IN"/>
        </w:rPr>
        <w:t xml:space="preserve">Заключение на  синопсис  </w:t>
      </w:r>
      <w:r>
        <w:rPr>
          <w:sz w:val="28"/>
          <w:szCs w:val="28"/>
          <w:lang w:eastAsia="mr-IN" w:bidi="mr-IN"/>
        </w:rPr>
        <w:t xml:space="preserve"> несколько фильмов, разных жанров.</w:t>
      </w:r>
    </w:p>
    <w:p>
      <w:pPr>
        <w:rPr>
          <w:iCs/>
          <w:spacing w:val="-2"/>
          <w:sz w:val="28"/>
          <w:szCs w:val="28"/>
          <w:lang w:eastAsia="mr-IN" w:bidi="mr-IN"/>
        </w:rPr>
      </w:pPr>
      <w:r>
        <w:rPr>
          <w:iCs/>
          <w:spacing w:val="-2"/>
          <w:sz w:val="28"/>
          <w:szCs w:val="28"/>
          <w:lang w:eastAsia="mr-IN" w:bidi="mr-IN"/>
        </w:rPr>
        <w:t xml:space="preserve">3.  </w:t>
      </w:r>
      <w:r>
        <w:rPr>
          <w:sz w:val="28"/>
          <w:szCs w:val="28"/>
        </w:rPr>
        <w:t xml:space="preserve">Задача (задание): </w:t>
      </w:r>
      <w:r>
        <w:rPr>
          <w:iCs/>
          <w:spacing w:val="-2"/>
          <w:sz w:val="28"/>
          <w:szCs w:val="28"/>
          <w:lang w:eastAsia="mr-IN" w:bidi="mr-IN"/>
        </w:rPr>
        <w:t xml:space="preserve">Заключение на   сценарий  </w:t>
      </w:r>
      <w:r>
        <w:rPr>
          <w:spacing w:val="-2"/>
          <w:sz w:val="28"/>
          <w:szCs w:val="28"/>
          <w:lang w:eastAsia="mr-IN" w:bidi="mr-IN"/>
        </w:rPr>
        <w:t xml:space="preserve"> нескольких короткометражных фильмов, разных жанров.</w:t>
      </w:r>
    </w:p>
    <w:p>
      <w:pPr>
        <w:rPr>
          <w:b/>
          <w:bCs/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Задачи творческого уровня </w:t>
      </w:r>
    </w:p>
    <w:p>
      <w:pPr>
        <w:suppressAutoHyphens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1. Задача (задание): Подготовить заявку  на питчинг   криминального сериала.  Прочесть  в аудитории и обсудить.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2. Задача (задание):  Подготовить заявку на питчинг  комедийного  сериала. Прочесть  в аудитории и обсудить.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3. Задача (задание): Подготовить заявку на питчинг сериальной мелодрамы. Прочесть  в аудитории и обсудить.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«отлично» выставляется студенту, если </w:t>
      </w:r>
      <w:r>
        <w:rPr>
          <w:sz w:val="28"/>
          <w:szCs w:val="28"/>
        </w:rPr>
        <w:t>успешно решаются задачи всех трех уровней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«хорошо»,  если </w:t>
      </w:r>
      <w:r>
        <w:rPr>
          <w:sz w:val="28"/>
          <w:szCs w:val="28"/>
        </w:rPr>
        <w:t>успешно решаются задачи репродуктивного и реконструктивного уровня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>- оценка «удовлетворительно»</w:t>
      </w:r>
      <w:r>
        <w:rPr>
          <w:sz w:val="28"/>
          <w:szCs w:val="28"/>
        </w:rPr>
        <w:t>, если успешно решаются задачи 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mr-IN" w:bidi="mr-IN"/>
        </w:rPr>
        <w:t xml:space="preserve">- оценка «неудовлетворительно», если не решены задачи  даже </w:t>
      </w:r>
      <w:r>
        <w:rPr>
          <w:sz w:val="28"/>
          <w:szCs w:val="28"/>
        </w:rPr>
        <w:t>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21"/>
        <w:rPr>
          <w:rFonts w:ascii="Times New Roman" w:hAnsi="Times New Roman" w:cs="Times New Roman"/>
          <w:sz w:val="28"/>
          <w:szCs w:val="28"/>
        </w:rPr>
      </w:pPr>
    </w:p>
    <w:p>
      <w:pPr>
        <w:pStyle w:val="2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4.2 Промежуточная аттестация</w:t>
      </w:r>
    </w:p>
    <w:p>
      <w:pPr>
        <w:rPr>
          <w:sz w:val="28"/>
          <w:szCs w:val="28"/>
        </w:rPr>
      </w:pPr>
    </w:p>
    <w:p>
      <w:pPr>
        <w:pStyle w:val="43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>Примерные вопросы для промежуточного контроля: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Жанровая система современного кинематографа. 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Понятие жанровая конвенция. Примеры жанровых конвенций. 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«Жанровые стили» современного кинематографа.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«Поджанровые стили», зависимые  и независимые поджанры.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Понятие «художественное движение», примеры художественных движений кинематографа. 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Жанры «отдельных периодов» развития киноискусства. 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Классификация: чистые, смешанные, сложные жанры.  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Конвенции классического жанра комедии: комедия характеров и комедия положений. 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Конвенции классического жанра драмы: Производственная, психологическая, социальная драма. 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Конвенции классического жанра детектива: методы расследования.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Конвенции классического жанра триллера: методы убийства, понятие саспенса.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Конвенции классического жанра мелодрамы: характер мелодраматического героя.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Приключенческий фильм, Боевик, </w:t>
      </w:r>
      <w:r>
        <w:rPr>
          <w:sz w:val="28"/>
          <w:szCs w:val="28"/>
          <w:lang w:val="be-BY"/>
        </w:rPr>
        <w:t xml:space="preserve">Криминальный фильм: 10 драматургических отличий. 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sz w:val="28"/>
          <w:szCs w:val="28"/>
        </w:rPr>
        <w:t xml:space="preserve">Понятие </w:t>
      </w:r>
      <w:r>
        <w:rPr>
          <w:rFonts w:eastAsia="Times New Roman"/>
          <w:iCs/>
          <w:sz w:val="28"/>
          <w:szCs w:val="28"/>
          <w:lang w:eastAsia="zh-CN"/>
        </w:rPr>
        <w:t>сеттинг жанра. Примеры нарушения канонов жанровых сеттингов.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Способы соединения жанров, -  закономерности формирования смешанных жанров.  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Формирование жанровых стилей, поджанровых направлений, художественных течений в истории развития киноискусства. 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Современная голливудская жанровая концепция. Теория Нормана Фридмана. 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sz w:val="28"/>
          <w:szCs w:val="28"/>
          <w:lang w:val="be-BY"/>
        </w:rPr>
        <w:t>Определение границ жанров структурными особенностями сценария и ценностями истории.  Разбор “внутренней драматургии” жанра.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Влияние технических средств на изменение жанровой системы. 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Отражение жанра и атмосферы будущего фильма в заявке, синопсисе, тритменте. 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Понятие стереотипа и сценарного клише жанра. Разновидности сценарных клише. </w:t>
      </w:r>
    </w:p>
    <w:p>
      <w:pPr>
        <w:pStyle w:val="44"/>
        <w:numPr>
          <w:ilvl w:val="0"/>
          <w:numId w:val="3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Система персонажей в жанровом фильме. Правила жанров. </w:t>
      </w:r>
    </w:p>
    <w:p>
      <w:pPr>
        <w:pStyle w:val="44"/>
        <w:numPr>
          <w:ilvl w:val="0"/>
          <w:numId w:val="3"/>
        </w:numPr>
        <w:tabs>
          <w:tab w:val="left" w:pos="708"/>
        </w:tabs>
        <w:spacing w:before="40" w:line="240" w:lineRule="auto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Поиск нового взгляда на привычный жанр. Эксперименты в сочетании жанров. </w:t>
      </w:r>
      <w:r>
        <w:rPr>
          <w:sz w:val="28"/>
          <w:szCs w:val="28"/>
        </w:rPr>
        <w:t xml:space="preserve">Формирование новых жанров. </w:t>
      </w:r>
    </w:p>
    <w:p>
      <w:pPr>
        <w:pStyle w:val="44"/>
        <w:numPr>
          <w:ilvl w:val="0"/>
          <w:numId w:val="3"/>
        </w:numPr>
        <w:tabs>
          <w:tab w:val="left" w:pos="708"/>
        </w:tabs>
        <w:spacing w:before="40" w:line="240" w:lineRule="auto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 П</w:t>
      </w:r>
      <w:r>
        <w:rPr>
          <w:rFonts w:eastAsia="Times New Roman"/>
          <w:sz w:val="28"/>
          <w:szCs w:val="28"/>
          <w:lang w:eastAsia="zh-CN"/>
        </w:rPr>
        <w:t xml:space="preserve">роявление автора в системе кинематографических жанров: валентность, амбивалентность, самоустранение автора. </w:t>
      </w:r>
    </w:p>
    <w:p>
      <w:pPr>
        <w:pStyle w:val="44"/>
        <w:numPr>
          <w:ilvl w:val="0"/>
          <w:numId w:val="3"/>
        </w:numPr>
        <w:tabs>
          <w:tab w:val="left" w:pos="708"/>
        </w:tabs>
        <w:spacing w:before="40" w:line="240" w:lineRule="auto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 CYR"/>
          <w:sz w:val="28"/>
          <w:szCs w:val="28"/>
        </w:rPr>
        <w:t xml:space="preserve"> Авторский стиль</w:t>
      </w:r>
      <w:r>
        <w:rPr>
          <w:rFonts w:eastAsia="Times New Roman"/>
          <w:sz w:val="28"/>
          <w:szCs w:val="28"/>
        </w:rPr>
        <w:t xml:space="preserve">. </w:t>
      </w:r>
      <w:r>
        <w:rPr>
          <w:rFonts w:eastAsia="Times New Roman CYR"/>
          <w:sz w:val="28"/>
          <w:szCs w:val="28"/>
        </w:rPr>
        <w:t>Некоммерческое, авторское кино – торжество стиля над жанром</w:t>
      </w:r>
      <w:r>
        <w:rPr>
          <w:rFonts w:eastAsia="Times New Roman"/>
          <w:sz w:val="28"/>
          <w:szCs w:val="28"/>
        </w:rPr>
        <w:t xml:space="preserve">. </w:t>
      </w:r>
    </w:p>
    <w:p>
      <w:pPr>
        <w:pStyle w:val="43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 xml:space="preserve"> </w:t>
      </w:r>
    </w:p>
    <w:p>
      <w:pPr>
        <w:pStyle w:val="43"/>
        <w:spacing w:line="360" w:lineRule="auto"/>
        <w:rPr>
          <w:sz w:val="28"/>
          <w:szCs w:val="28"/>
        </w:rPr>
      </w:pPr>
    </w:p>
    <w:p>
      <w:pPr>
        <w:pStyle w:val="43"/>
        <w:spacing w:line="360" w:lineRule="auto"/>
        <w:jc w:val="both"/>
        <w:rPr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к экзамену:</w:t>
      </w:r>
      <w:r>
        <w:rPr>
          <w:sz w:val="28"/>
          <w:szCs w:val="28"/>
        </w:rPr>
        <w:t xml:space="preserve">   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Жанровая система современного кинематографа. Классические жанровые деления.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Понятие жанровая конвенция. Примеры жанровых конвенций. 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«Жанровые стили» современного кинематографа.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«Поджанровые стили», зависимые  и независимые поджанры.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Понятие «художественное движение», примеры художественных движений кинематографа. 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Жанры «отдельных периодов» развития киноискусства. Примеры мертвых жанров.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Классификация: чистые, смешанные, сложные жанры. Примеры.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Конвенции классического жанра комедии: комедия характеров и комедия положений. 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Конвенции классического жанра драмы: Производственная, психологическая, социальная драма. </w:t>
      </w:r>
      <w:r>
        <w:rPr>
          <w:sz w:val="28"/>
          <w:szCs w:val="28"/>
          <w:lang w:val="be-BY"/>
        </w:rPr>
        <w:t>Домашняя драма (проблемы внутри семьи), женский фильм, политическая драма, экологическая драма, медицинская драма  и психиатрическая драма.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Конвенции классического жанра детектива: разновидности преступлений и методы расследования.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Конвенции классического жанра триллера: разновидности преступлений и методы убийства, понятие саспенса.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Конвенции классического жанра мелодрамы: характер мелодраматического героя.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Приключенческий фильм, Боевик, </w:t>
      </w:r>
      <w:r>
        <w:rPr>
          <w:sz w:val="28"/>
          <w:szCs w:val="28"/>
          <w:lang w:val="be-BY"/>
        </w:rPr>
        <w:t xml:space="preserve">Криминальный фильм: 10 драматургических отличий. 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sz w:val="28"/>
          <w:szCs w:val="28"/>
        </w:rPr>
        <w:t xml:space="preserve">Понятие </w:t>
      </w:r>
      <w:r>
        <w:rPr>
          <w:rFonts w:eastAsia="Times New Roman"/>
          <w:iCs/>
          <w:sz w:val="28"/>
          <w:szCs w:val="28"/>
          <w:lang w:eastAsia="zh-CN"/>
        </w:rPr>
        <w:t>сеттинг жанра. Примеры нарушения канонов жанровых сеттингов.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Способы соединения жанров, -  закономерности формирования смешанных жанров.  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Формирование жанровых стилей, поджанровых направлений, художественных течений в истории развития киноискусства. 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Жанры немого кино 1895-1927 гг. 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>Жанры раннего звукового кинематографа 1928-1938 гг.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Жанры периода войны 1939-1945 гг. 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Жанры послевоенных лет 1946-1959 гг. 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Новая эра, жанровый расцвет 1960-2020 гг.   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Современная голливудская жанровая концепция. Теория Нормана Фридмана. 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sz w:val="28"/>
          <w:szCs w:val="28"/>
          <w:lang w:val="be-BY"/>
        </w:rPr>
        <w:t>Определение границ жанров структурными особенностями сценария и ценностями истории.  Разбор “внутренней драматургии” жанра.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Влияние технических средств на изменение жанровой системы. 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Отражение жанра и атмосферы будущего фильма в заявке, синопсисе, тритменте. 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Понятие стереотипа и сценарного клише жанра. Разновидности сценарных клише. </w:t>
      </w:r>
    </w:p>
    <w:p>
      <w:pPr>
        <w:pStyle w:val="44"/>
        <w:numPr>
          <w:ilvl w:val="0"/>
          <w:numId w:val="4"/>
        </w:numPr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Система персонажей в жанровом фильме. Правила жанров. </w:t>
      </w:r>
    </w:p>
    <w:p>
      <w:pPr>
        <w:pStyle w:val="44"/>
        <w:numPr>
          <w:ilvl w:val="0"/>
          <w:numId w:val="4"/>
        </w:numPr>
        <w:tabs>
          <w:tab w:val="left" w:pos="708"/>
        </w:tabs>
        <w:spacing w:before="40" w:line="240" w:lineRule="auto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Поиск нового взгляда на привычный жанр. Эксперименты в сочетании жанров. </w:t>
      </w:r>
      <w:r>
        <w:rPr>
          <w:sz w:val="28"/>
          <w:szCs w:val="28"/>
        </w:rPr>
        <w:t xml:space="preserve">Формирование новых жанров. </w:t>
      </w:r>
    </w:p>
    <w:p>
      <w:pPr>
        <w:pStyle w:val="44"/>
        <w:numPr>
          <w:ilvl w:val="0"/>
          <w:numId w:val="4"/>
        </w:numPr>
        <w:tabs>
          <w:tab w:val="left" w:pos="708"/>
        </w:tabs>
        <w:spacing w:before="40" w:line="240" w:lineRule="auto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"/>
          <w:iCs/>
          <w:sz w:val="28"/>
          <w:szCs w:val="28"/>
          <w:lang w:eastAsia="zh-CN"/>
        </w:rPr>
        <w:t xml:space="preserve"> П</w:t>
      </w:r>
      <w:r>
        <w:rPr>
          <w:rFonts w:eastAsia="Times New Roman"/>
          <w:sz w:val="28"/>
          <w:szCs w:val="28"/>
          <w:lang w:eastAsia="zh-CN"/>
        </w:rPr>
        <w:t xml:space="preserve">роявление автора в системе кинематографических жанров: валентность, амбивалентность, самоустранение автора. </w:t>
      </w:r>
    </w:p>
    <w:p>
      <w:pPr>
        <w:pStyle w:val="44"/>
        <w:numPr>
          <w:ilvl w:val="0"/>
          <w:numId w:val="4"/>
        </w:numPr>
        <w:tabs>
          <w:tab w:val="left" w:pos="708"/>
        </w:tabs>
        <w:spacing w:before="40" w:line="240" w:lineRule="auto"/>
        <w:rPr>
          <w:rFonts w:eastAsia="Times New Roman"/>
          <w:iCs/>
          <w:sz w:val="28"/>
          <w:szCs w:val="28"/>
          <w:lang w:eastAsia="zh-CN"/>
        </w:rPr>
      </w:pPr>
      <w:r>
        <w:rPr>
          <w:rFonts w:eastAsia="Times New Roman CYR"/>
          <w:sz w:val="28"/>
          <w:szCs w:val="28"/>
        </w:rPr>
        <w:t xml:space="preserve"> Авторский стиль</w:t>
      </w:r>
      <w:r>
        <w:rPr>
          <w:rFonts w:eastAsia="Times New Roman"/>
          <w:sz w:val="28"/>
          <w:szCs w:val="28"/>
        </w:rPr>
        <w:t xml:space="preserve">. </w:t>
      </w:r>
      <w:r>
        <w:rPr>
          <w:rFonts w:eastAsia="Times New Roman CYR"/>
          <w:sz w:val="28"/>
          <w:szCs w:val="28"/>
        </w:rPr>
        <w:t>Некоммерческое, авторское кино – торжество стиля над жанром</w:t>
      </w:r>
      <w:r>
        <w:rPr>
          <w:rFonts w:eastAsia="Times New Roman"/>
          <w:sz w:val="28"/>
          <w:szCs w:val="28"/>
        </w:rPr>
        <w:t xml:space="preserve">. 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</w:p>
    <w:p>
      <w:pPr>
        <w:tabs>
          <w:tab w:val="left" w:pos="900"/>
        </w:tabs>
        <w:jc w:val="both"/>
        <w:rPr>
          <w:i/>
          <w:color w:val="FF0000"/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0A1DB0"/>
    <w:multiLevelType w:val="multilevel"/>
    <w:tmpl w:val="130A1DB0"/>
    <w:lvl w:ilvl="0" w:tentative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608B7687"/>
    <w:multiLevelType w:val="multilevel"/>
    <w:tmpl w:val="608B7687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63A74EDE"/>
    <w:multiLevelType w:val="multilevel"/>
    <w:tmpl w:val="63A74ED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844AB7"/>
    <w:multiLevelType w:val="multilevel"/>
    <w:tmpl w:val="77844AB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E6"/>
    <w:rsid w:val="0002026A"/>
    <w:rsid w:val="00071625"/>
    <w:rsid w:val="000840CF"/>
    <w:rsid w:val="000940E6"/>
    <w:rsid w:val="00096BAD"/>
    <w:rsid w:val="00097843"/>
    <w:rsid w:val="000F62CD"/>
    <w:rsid w:val="00105903"/>
    <w:rsid w:val="00120380"/>
    <w:rsid w:val="00160204"/>
    <w:rsid w:val="0018455D"/>
    <w:rsid w:val="001B5184"/>
    <w:rsid w:val="001C5C8D"/>
    <w:rsid w:val="001C66A1"/>
    <w:rsid w:val="001C74F1"/>
    <w:rsid w:val="001D1E64"/>
    <w:rsid w:val="001D58E0"/>
    <w:rsid w:val="00205586"/>
    <w:rsid w:val="0021418D"/>
    <w:rsid w:val="00287D8C"/>
    <w:rsid w:val="002A75E4"/>
    <w:rsid w:val="002B12E9"/>
    <w:rsid w:val="002B61E0"/>
    <w:rsid w:val="002E4877"/>
    <w:rsid w:val="00320ECD"/>
    <w:rsid w:val="00330AE9"/>
    <w:rsid w:val="003A479D"/>
    <w:rsid w:val="003B3F6B"/>
    <w:rsid w:val="003D6E4C"/>
    <w:rsid w:val="00404126"/>
    <w:rsid w:val="0040696D"/>
    <w:rsid w:val="004071E6"/>
    <w:rsid w:val="004166C6"/>
    <w:rsid w:val="00467ECC"/>
    <w:rsid w:val="004851FA"/>
    <w:rsid w:val="004929A5"/>
    <w:rsid w:val="004A6C38"/>
    <w:rsid w:val="004B0856"/>
    <w:rsid w:val="004B383C"/>
    <w:rsid w:val="004C1586"/>
    <w:rsid w:val="00513532"/>
    <w:rsid w:val="00520353"/>
    <w:rsid w:val="005315C3"/>
    <w:rsid w:val="00541B62"/>
    <w:rsid w:val="00581AE3"/>
    <w:rsid w:val="005A27F2"/>
    <w:rsid w:val="005B2A86"/>
    <w:rsid w:val="005C20BF"/>
    <w:rsid w:val="00645723"/>
    <w:rsid w:val="0065142A"/>
    <w:rsid w:val="00683B49"/>
    <w:rsid w:val="0069338D"/>
    <w:rsid w:val="006A4665"/>
    <w:rsid w:val="006B13C2"/>
    <w:rsid w:val="006E431C"/>
    <w:rsid w:val="00715964"/>
    <w:rsid w:val="00715C9C"/>
    <w:rsid w:val="00736A1F"/>
    <w:rsid w:val="007548ED"/>
    <w:rsid w:val="00761DF0"/>
    <w:rsid w:val="00764D9D"/>
    <w:rsid w:val="00786DB7"/>
    <w:rsid w:val="007A4634"/>
    <w:rsid w:val="007A5432"/>
    <w:rsid w:val="007B4029"/>
    <w:rsid w:val="007E5BF7"/>
    <w:rsid w:val="00817AB5"/>
    <w:rsid w:val="008414BC"/>
    <w:rsid w:val="00874824"/>
    <w:rsid w:val="00884991"/>
    <w:rsid w:val="00885A18"/>
    <w:rsid w:val="008A2EB9"/>
    <w:rsid w:val="009613E2"/>
    <w:rsid w:val="00966ED5"/>
    <w:rsid w:val="009A5703"/>
    <w:rsid w:val="009D0332"/>
    <w:rsid w:val="009D127A"/>
    <w:rsid w:val="00A373B9"/>
    <w:rsid w:val="00AD0C2B"/>
    <w:rsid w:val="00B02EAC"/>
    <w:rsid w:val="00B04732"/>
    <w:rsid w:val="00B12B95"/>
    <w:rsid w:val="00B314B5"/>
    <w:rsid w:val="00B64833"/>
    <w:rsid w:val="00B670B8"/>
    <w:rsid w:val="00B80BDD"/>
    <w:rsid w:val="00BC7966"/>
    <w:rsid w:val="00BE0318"/>
    <w:rsid w:val="00BE0BFD"/>
    <w:rsid w:val="00BE50F6"/>
    <w:rsid w:val="00BF57C3"/>
    <w:rsid w:val="00C05343"/>
    <w:rsid w:val="00C07A63"/>
    <w:rsid w:val="00C55FC6"/>
    <w:rsid w:val="00CA1A10"/>
    <w:rsid w:val="00D11D55"/>
    <w:rsid w:val="00D32C49"/>
    <w:rsid w:val="00D549F6"/>
    <w:rsid w:val="00D83A23"/>
    <w:rsid w:val="00DD2334"/>
    <w:rsid w:val="00DD237B"/>
    <w:rsid w:val="00DE6010"/>
    <w:rsid w:val="00E46050"/>
    <w:rsid w:val="00E76708"/>
    <w:rsid w:val="00ED42B6"/>
    <w:rsid w:val="00F12A01"/>
    <w:rsid w:val="00F14FCB"/>
    <w:rsid w:val="00F54E88"/>
    <w:rsid w:val="00F60042"/>
    <w:rsid w:val="00F8164E"/>
    <w:rsid w:val="00F8783D"/>
    <w:rsid w:val="00F9618F"/>
    <w:rsid w:val="00FA14D9"/>
    <w:rsid w:val="00FC168B"/>
    <w:rsid w:val="00FE1010"/>
    <w:rsid w:val="76B5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qFormat="1" w:unhideWhenUsed="0" w:uiPriority="0" w:semiHidden="0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paragraph" w:styleId="4">
    <w:name w:val="heading 3"/>
    <w:basedOn w:val="1"/>
    <w:next w:val="1"/>
    <w:link w:val="39"/>
    <w:unhideWhenUsed/>
    <w:qFormat/>
    <w:uiPriority w:val="9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54061" w:themeColor="accent1" w:themeShade="80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annotation reference"/>
    <w:basedOn w:val="5"/>
    <w:semiHidden/>
    <w:unhideWhenUsed/>
    <w:uiPriority w:val="99"/>
    <w:rPr>
      <w:sz w:val="16"/>
      <w:szCs w:val="16"/>
    </w:rPr>
  </w:style>
  <w:style w:type="character" w:styleId="8">
    <w:name w:val="Hyperlink"/>
    <w:uiPriority w:val="99"/>
    <w:rPr>
      <w:rFonts w:cs="Times New Roman"/>
      <w:color w:val="0000FF"/>
      <w:u w:val="single"/>
    </w:rPr>
  </w:style>
  <w:style w:type="paragraph" w:styleId="9">
    <w:name w:val="Balloon Text"/>
    <w:basedOn w:val="1"/>
    <w:link w:val="28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10">
    <w:name w:val="Body Text Indent 3"/>
    <w:basedOn w:val="1"/>
    <w:link w:val="33"/>
    <w:semiHidden/>
    <w:unhideWhenUsed/>
    <w:uiPriority w:val="99"/>
    <w:pPr>
      <w:spacing w:after="120"/>
      <w:ind w:left="283"/>
    </w:pPr>
    <w:rPr>
      <w:sz w:val="16"/>
      <w:szCs w:val="16"/>
    </w:rPr>
  </w:style>
  <w:style w:type="paragraph" w:styleId="11">
    <w:name w:val="annotation text"/>
    <w:basedOn w:val="1"/>
    <w:link w:val="26"/>
    <w:semiHidden/>
    <w:unhideWhenUsed/>
    <w:uiPriority w:val="99"/>
    <w:rPr>
      <w:sz w:val="20"/>
      <w:szCs w:val="20"/>
    </w:rPr>
  </w:style>
  <w:style w:type="paragraph" w:styleId="12">
    <w:name w:val="annotation subject"/>
    <w:basedOn w:val="11"/>
    <w:next w:val="11"/>
    <w:link w:val="27"/>
    <w:semiHidden/>
    <w:unhideWhenUsed/>
    <w:qFormat/>
    <w:uiPriority w:val="99"/>
    <w:rPr>
      <w:b/>
      <w:bCs/>
    </w:rPr>
  </w:style>
  <w:style w:type="paragraph" w:styleId="13">
    <w:name w:val="header"/>
    <w:basedOn w:val="1"/>
    <w:link w:val="35"/>
    <w:unhideWhenUsed/>
    <w:uiPriority w:val="99"/>
    <w:pPr>
      <w:tabs>
        <w:tab w:val="center" w:pos="4677"/>
        <w:tab w:val="right" w:pos="9355"/>
      </w:tabs>
    </w:pPr>
  </w:style>
  <w:style w:type="paragraph" w:styleId="14">
    <w:name w:val="Body Text"/>
    <w:basedOn w:val="1"/>
    <w:link w:val="24"/>
    <w:qFormat/>
    <w:uiPriority w:val="0"/>
    <w:pPr>
      <w:jc w:val="center"/>
    </w:pPr>
    <w:rPr>
      <w:b/>
      <w:bCs/>
      <w:smallCaps/>
    </w:rPr>
  </w:style>
  <w:style w:type="paragraph" w:styleId="15">
    <w:name w:val="toc 1"/>
    <w:basedOn w:val="1"/>
    <w:next w:val="1"/>
    <w:unhideWhenUsed/>
    <w:uiPriority w:val="39"/>
    <w:pPr>
      <w:spacing w:after="100"/>
    </w:pPr>
  </w:style>
  <w:style w:type="paragraph" w:styleId="16">
    <w:name w:val="toc 3"/>
    <w:basedOn w:val="1"/>
    <w:next w:val="1"/>
    <w:unhideWhenUsed/>
    <w:uiPriority w:val="39"/>
    <w:pPr>
      <w:spacing w:after="100"/>
      <w:ind w:left="480"/>
    </w:pPr>
  </w:style>
  <w:style w:type="paragraph" w:styleId="17">
    <w:name w:val="Title"/>
    <w:basedOn w:val="1"/>
    <w:next w:val="1"/>
    <w:link w:val="38"/>
    <w:qFormat/>
    <w:uiPriority w:val="10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8">
    <w:name w:val="footer"/>
    <w:basedOn w:val="1"/>
    <w:link w:val="36"/>
    <w:unhideWhenUsed/>
    <w:uiPriority w:val="99"/>
    <w:pPr>
      <w:tabs>
        <w:tab w:val="center" w:pos="4677"/>
        <w:tab w:val="right" w:pos="9355"/>
      </w:tabs>
    </w:pPr>
  </w:style>
  <w:style w:type="paragraph" w:styleId="19">
    <w:name w:val="Normal (Web)"/>
    <w:basedOn w:val="1"/>
    <w:link w:val="30"/>
    <w:uiPriority w:val="0"/>
    <w:pPr>
      <w:spacing w:before="100" w:beforeAutospacing="1" w:after="100" w:afterAutospacing="1"/>
    </w:pPr>
    <w:rPr>
      <w:rFonts w:ascii="Arial Unicode MS" w:hAnsi="Arial" w:eastAsia="Arial Unicode MS"/>
    </w:rPr>
  </w:style>
  <w:style w:type="paragraph" w:styleId="20">
    <w:name w:val="Body Text Indent 2"/>
    <w:basedOn w:val="1"/>
    <w:link w:val="25"/>
    <w:uiPriority w:val="0"/>
    <w:pPr>
      <w:ind w:left="993"/>
    </w:pPr>
  </w:style>
  <w:style w:type="paragraph" w:styleId="21">
    <w:name w:val="Subtitle"/>
    <w:basedOn w:val="1"/>
    <w:next w:val="1"/>
    <w:link w:val="40"/>
    <w:qFormat/>
    <w:uiPriority w:val="11"/>
    <w:pPr>
      <w:spacing w:after="160"/>
    </w:pPr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2">
    <w:name w:val="Block Text"/>
    <w:basedOn w:val="1"/>
    <w:qFormat/>
    <w:uiPriority w:val="0"/>
    <w:pPr>
      <w:ind w:left="142" w:right="4819"/>
      <w:jc w:val="center"/>
    </w:pPr>
  </w:style>
  <w:style w:type="table" w:styleId="23">
    <w:name w:val="Table Grid"/>
    <w:basedOn w:val="6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4">
    <w:name w:val="Основной текст Знак"/>
    <w:basedOn w:val="5"/>
    <w:link w:val="14"/>
    <w:uiPriority w:val="0"/>
    <w:rPr>
      <w:rFonts w:ascii="Times New Roman" w:hAnsi="Times New Roman" w:eastAsia="Times New Roman" w:cs="Times New Roman"/>
      <w:b/>
      <w:bCs/>
      <w:smallCaps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5"/>
    <w:link w:val="20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6">
    <w:name w:val="Текст примечания Знак"/>
    <w:basedOn w:val="5"/>
    <w:link w:val="11"/>
    <w:semiHidden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7">
    <w:name w:val="Тема примечания Знак"/>
    <w:basedOn w:val="26"/>
    <w:link w:val="12"/>
    <w:semiHidden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28">
    <w:name w:val="Текст выноски Знак"/>
    <w:basedOn w:val="5"/>
    <w:link w:val="9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9">
    <w:name w:val="Заголовок 1 Знак"/>
    <w:basedOn w:val="5"/>
    <w:link w:val="2"/>
    <w:uiPriority w:val="99"/>
    <w:rPr>
      <w:rFonts w:ascii="Times New Roman" w:hAnsi="Times New Roman" w:eastAsia="Calibri" w:cs="Times New Roman"/>
      <w:sz w:val="24"/>
      <w:szCs w:val="24"/>
      <w:lang w:eastAsia="ru-RU"/>
    </w:rPr>
  </w:style>
  <w:style w:type="character" w:customStyle="1" w:styleId="30">
    <w:name w:val="Обычный (веб) Знак"/>
    <w:link w:val="19"/>
    <w:uiPriority w:val="0"/>
    <w:rPr>
      <w:rFonts w:ascii="Arial Unicode MS" w:hAnsi="Arial" w:eastAsia="Arial Unicode MS" w:cs="Times New Roman"/>
      <w:sz w:val="24"/>
      <w:szCs w:val="24"/>
    </w:rPr>
  </w:style>
  <w:style w:type="paragraph" w:customStyle="1" w:styleId="31">
    <w:name w:val="Для таблиц"/>
    <w:basedOn w:val="1"/>
    <w:uiPriority w:val="99"/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Основной текст с отступом 3 Знак"/>
    <w:basedOn w:val="5"/>
    <w:link w:val="10"/>
    <w:semiHidden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34">
    <w:name w:val="ConsPlusNormal"/>
    <w:qFormat/>
    <w:uiPriority w:val="0"/>
    <w:pPr>
      <w:widowControl w:val="0"/>
      <w:autoSpaceDE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character" w:customStyle="1" w:styleId="35">
    <w:name w:val="Верхний колонтитул Знак"/>
    <w:basedOn w:val="5"/>
    <w:link w:val="1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6">
    <w:name w:val="Нижний колонтитул Знак"/>
    <w:basedOn w:val="5"/>
    <w:link w:val="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7">
    <w:name w:val="Заголовок 2 Знак"/>
    <w:basedOn w:val="5"/>
    <w:link w:val="3"/>
    <w:uiPriority w:val="9"/>
    <w:rPr>
      <w:rFonts w:asciiTheme="majorHAnsi" w:hAnsiTheme="majorHAnsi" w:eastAsiaTheme="majorEastAsia" w:cstheme="majorBidi"/>
      <w:color w:val="376092" w:themeColor="accent1" w:themeShade="BF"/>
      <w:sz w:val="26"/>
      <w:szCs w:val="26"/>
      <w:lang w:eastAsia="ru-RU"/>
    </w:rPr>
  </w:style>
  <w:style w:type="character" w:customStyle="1" w:styleId="38">
    <w:name w:val="Заголовок Знак"/>
    <w:basedOn w:val="5"/>
    <w:link w:val="17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  <w:lang w:eastAsia="ru-RU"/>
    </w:rPr>
  </w:style>
  <w:style w:type="character" w:customStyle="1" w:styleId="39">
    <w:name w:val="Заголовок 3 Знак"/>
    <w:basedOn w:val="5"/>
    <w:link w:val="4"/>
    <w:uiPriority w:val="9"/>
    <w:rPr>
      <w:rFonts w:asciiTheme="majorHAnsi" w:hAnsiTheme="majorHAnsi" w:eastAsiaTheme="majorEastAsia" w:cstheme="majorBidi"/>
      <w:color w:val="254061" w:themeColor="accent1" w:themeShade="80"/>
      <w:sz w:val="24"/>
      <w:szCs w:val="24"/>
      <w:lang w:eastAsia="ru-RU"/>
    </w:rPr>
  </w:style>
  <w:style w:type="character" w:customStyle="1" w:styleId="40">
    <w:name w:val="Подзаголовок Знак"/>
    <w:basedOn w:val="5"/>
    <w:link w:val="21"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41">
    <w:name w:val="TOC Heading"/>
    <w:basedOn w:val="2"/>
    <w:next w:val="1"/>
    <w:unhideWhenUsed/>
    <w:qFormat/>
    <w:uiPriority w:val="39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customStyle="1" w:styleId="42">
    <w:name w:val="Table Paragraph"/>
    <w:basedOn w:val="1"/>
    <w:uiPriority w:val="99"/>
    <w:pPr>
      <w:widowControl w:val="0"/>
    </w:pPr>
    <w:rPr>
      <w:rFonts w:ascii="Calibri" w:hAnsi="Calibri" w:eastAsia="Calibri"/>
      <w:sz w:val="22"/>
      <w:szCs w:val="22"/>
      <w:lang w:val="en-US" w:eastAsia="en-US"/>
    </w:rPr>
  </w:style>
  <w:style w:type="paragraph" w:customStyle="1" w:styleId="43">
    <w:name w:val="Standard"/>
    <w:qFormat/>
    <w:uiPriority w:val="0"/>
    <w:pPr>
      <w:suppressAutoHyphens/>
      <w:spacing w:after="0" w:line="240" w:lineRule="auto"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44">
    <w:name w:val="Основной текст (3)1"/>
    <w:basedOn w:val="1"/>
    <w:uiPriority w:val="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paragraph" w:customStyle="1" w:styleId="45">
    <w:name w:val="Default"/>
    <w:uiPriority w:val="0"/>
    <w:pPr>
      <w:suppressAutoHyphens/>
      <w:spacing w:after="0" w:line="100" w:lineRule="atLeast"/>
    </w:pPr>
    <w:rPr>
      <w:rFonts w:ascii="Times New Roman" w:hAnsi="Times New Roman" w:eastAsia="Times New Roman" w:cs="Times New Roman"/>
      <w:color w:val="000000"/>
      <w:sz w:val="24"/>
      <w:szCs w:val="24"/>
      <w:lang w:val="ru-RU" w:eastAsia="mr-IN" w:bidi="mr-IN"/>
    </w:rPr>
  </w:style>
  <w:style w:type="paragraph" w:customStyle="1" w:styleId="46">
    <w:name w:val="Основной текст 31"/>
    <w:basedOn w:val="1"/>
    <w:uiPriority w:val="0"/>
    <w:pPr>
      <w:suppressAutoHyphens/>
      <w:spacing w:after="120" w:line="259" w:lineRule="auto"/>
    </w:pPr>
    <w:rPr>
      <w:rFonts w:ascii="Calibri" w:hAnsi="Calibri" w:eastAsia="Calibri"/>
      <w:sz w:val="16"/>
      <w:szCs w:val="16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CDD77E-52FD-4EE8-B41E-A2E3131342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3625</Words>
  <Characters>20668</Characters>
  <Lines>172</Lines>
  <Paragraphs>48</Paragraphs>
  <TotalTime>0</TotalTime>
  <ScaleCrop>false</ScaleCrop>
  <LinksUpToDate>false</LinksUpToDate>
  <CharactersWithSpaces>24245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2018-11-20T11:43:00Z</dcterms:created>
  <dc:creator>User</dc:creator>
  <cp:lastModifiedBy>kukushkina_ts</cp:lastModifiedBy>
  <dcterms:modified xsi:type="dcterms:W3CDTF">2023-03-17T11:54:11Z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429345539FBA43E59B211F431BA34D0A</vt:lpwstr>
  </property>
</Properties>
</file>